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1E9" w:rsidRDefault="00A771E9">
      <w:pPr>
        <w:spacing w:before="120" w:line="240" w:lineRule="auto"/>
        <w:jc w:val="both"/>
        <w:rPr>
          <w:rFonts w:ascii="Arial" w:hAnsi="Arial" w:cs="Arial"/>
          <w:b/>
          <w:bCs/>
        </w:rPr>
      </w:pPr>
    </w:p>
    <w:p w:rsidR="00A771E9" w:rsidRDefault="00EE7856">
      <w:pPr>
        <w:spacing w:before="120" w:line="240" w:lineRule="auto"/>
        <w:jc w:val="both"/>
        <w:rPr>
          <w:rFonts w:ascii="Verdana" w:hAnsi="Verdana"/>
          <w:b/>
          <w:color w:val="000000"/>
        </w:rPr>
      </w:pPr>
      <w:r>
        <w:rPr>
          <w:rFonts w:ascii="Arial" w:hAnsi="Arial" w:cs="Arial"/>
          <w:b/>
          <w:bCs/>
        </w:rPr>
        <w:t>LEI Nº</w:t>
      </w:r>
      <w:bookmarkStart w:id="0" w:name="OLE_LINK2"/>
      <w:r>
        <w:rPr>
          <w:rFonts w:ascii="Arial" w:hAnsi="Arial" w:cs="Arial"/>
          <w:b/>
          <w:bCs/>
        </w:rPr>
        <w:t xml:space="preserve"> 2072/2018</w:t>
      </w:r>
      <w:bookmarkEnd w:id="0"/>
      <w:r>
        <w:rPr>
          <w:rFonts w:ascii="Arial" w:hAnsi="Arial" w:cs="Arial"/>
          <w:lang w:val="en-US"/>
        </w:rPr>
        <w:t xml:space="preserve"> </w:t>
      </w:r>
    </w:p>
    <w:p w:rsidR="00EE7856" w:rsidRDefault="00EE7856">
      <w:pPr>
        <w:spacing w:before="120" w:line="240" w:lineRule="auto"/>
        <w:ind w:leftChars="1800" w:left="3600"/>
        <w:jc w:val="both"/>
        <w:rPr>
          <w:rFonts w:ascii="Arial" w:eastAsia="Batang" w:hAnsi="Arial" w:cs="Arial"/>
          <w:b/>
        </w:rPr>
      </w:pPr>
    </w:p>
    <w:p w:rsidR="00EE7856" w:rsidRDefault="00EE7856">
      <w:pPr>
        <w:spacing w:before="120" w:line="240" w:lineRule="auto"/>
        <w:ind w:leftChars="1800" w:left="3600"/>
        <w:jc w:val="both"/>
        <w:rPr>
          <w:rFonts w:ascii="Arial" w:eastAsia="Batang" w:hAnsi="Arial" w:cs="Arial"/>
          <w:b/>
        </w:rPr>
      </w:pPr>
    </w:p>
    <w:p w:rsidR="00A771E9" w:rsidRDefault="00EE7856">
      <w:pPr>
        <w:spacing w:before="120" w:line="240" w:lineRule="auto"/>
        <w:ind w:leftChars="1800" w:left="3600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>A</w:t>
      </w:r>
      <w:r>
        <w:rPr>
          <w:rFonts w:ascii="Arial" w:eastAsia="Batang" w:hAnsi="Arial" w:cs="Arial"/>
          <w:b/>
        </w:rPr>
        <w:t>UTORIZA O CHEFE DO PODER EXECUTIVO MUNICIPAL A INSTITUIR COMISSÃO ESPECIAL DE AVALIAÇÃO DE ESTÁGIO PROBATÓRIO - CAEP</w:t>
      </w:r>
      <w:r>
        <w:rPr>
          <w:rFonts w:ascii="Arial" w:eastAsia="Batang" w:hAnsi="Arial" w:cs="Arial"/>
          <w:b/>
        </w:rPr>
        <w:t>.</w:t>
      </w:r>
    </w:p>
    <w:p w:rsidR="00A771E9" w:rsidRDefault="00A771E9">
      <w:pPr>
        <w:spacing w:after="0" w:line="240" w:lineRule="auto"/>
        <w:ind w:firstLine="2410"/>
        <w:jc w:val="both"/>
        <w:rPr>
          <w:rFonts w:ascii="Arial" w:hAnsi="Arial" w:cs="Arial"/>
          <w:iCs/>
        </w:rPr>
      </w:pPr>
    </w:p>
    <w:p w:rsidR="00EE7856" w:rsidRDefault="00EE7856">
      <w:pPr>
        <w:spacing w:after="0" w:line="240" w:lineRule="auto"/>
        <w:ind w:firstLine="2410"/>
        <w:jc w:val="both"/>
        <w:rPr>
          <w:rFonts w:ascii="Arial" w:hAnsi="Arial" w:cs="Arial"/>
          <w:iCs/>
        </w:rPr>
      </w:pPr>
    </w:p>
    <w:p w:rsidR="00A771E9" w:rsidRDefault="00A771E9">
      <w:pPr>
        <w:spacing w:after="0" w:line="240" w:lineRule="auto"/>
        <w:ind w:firstLine="2410"/>
        <w:jc w:val="both"/>
        <w:rPr>
          <w:rFonts w:ascii="Arial" w:hAnsi="Arial" w:cs="Arial"/>
          <w:iCs/>
        </w:rPr>
      </w:pPr>
    </w:p>
    <w:p w:rsidR="00A771E9" w:rsidRDefault="00EE7856">
      <w:pPr>
        <w:spacing w:after="0" w:line="240" w:lineRule="auto"/>
        <w:ind w:firstLine="200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 Prefeito Municipal de Santa Maria de Jetibá, Estado do Espírito Santo.</w:t>
      </w:r>
    </w:p>
    <w:p w:rsidR="00A771E9" w:rsidRDefault="00A771E9">
      <w:pPr>
        <w:spacing w:after="0" w:line="240" w:lineRule="auto"/>
        <w:ind w:firstLine="2410"/>
        <w:jc w:val="both"/>
        <w:rPr>
          <w:rFonts w:ascii="Arial" w:hAnsi="Arial" w:cs="Arial"/>
          <w:iCs/>
        </w:rPr>
      </w:pPr>
    </w:p>
    <w:p w:rsidR="00EE7856" w:rsidRDefault="00EE7856">
      <w:pPr>
        <w:spacing w:after="0" w:line="240" w:lineRule="auto"/>
        <w:ind w:firstLine="2000"/>
        <w:jc w:val="both"/>
        <w:rPr>
          <w:rFonts w:ascii="Arial" w:hAnsi="Arial" w:cs="Arial"/>
          <w:iCs/>
        </w:rPr>
      </w:pPr>
    </w:p>
    <w:p w:rsidR="00A771E9" w:rsidRDefault="00EE7856">
      <w:pPr>
        <w:spacing w:after="0" w:line="240" w:lineRule="auto"/>
        <w:ind w:firstLine="2000"/>
        <w:jc w:val="both"/>
        <w:rPr>
          <w:rFonts w:ascii="Arial" w:hAnsi="Arial" w:cs="Arial"/>
          <w:iCs/>
        </w:rPr>
      </w:pPr>
      <w:bookmarkStart w:id="1" w:name="_GoBack"/>
      <w:bookmarkEnd w:id="1"/>
      <w:r>
        <w:rPr>
          <w:rFonts w:ascii="Arial" w:hAnsi="Arial" w:cs="Arial"/>
          <w:iCs/>
        </w:rPr>
        <w:t xml:space="preserve">Faço saber que a Câmara Municipal </w:t>
      </w:r>
      <w:r>
        <w:rPr>
          <w:rFonts w:ascii="Arial" w:hAnsi="Arial" w:cs="Arial"/>
          <w:iCs/>
        </w:rPr>
        <w:t>aprovou e eu sanciono a seguinte Lei:</w:t>
      </w:r>
    </w:p>
    <w:p w:rsidR="00A771E9" w:rsidRDefault="00A771E9">
      <w:pPr>
        <w:spacing w:after="0" w:line="240" w:lineRule="auto"/>
        <w:ind w:firstLine="2410"/>
        <w:jc w:val="both"/>
        <w:rPr>
          <w:rFonts w:ascii="Arial" w:hAnsi="Arial" w:cs="Arial"/>
          <w:iCs/>
        </w:rPr>
      </w:pPr>
    </w:p>
    <w:p w:rsidR="00A771E9" w:rsidRDefault="00EE7856">
      <w:pPr>
        <w:spacing w:after="100" w:afterAutospacing="1" w:line="240" w:lineRule="auto"/>
        <w:ind w:firstLineChars="1000" w:firstLine="2008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bCs/>
          <w:iCs/>
        </w:rPr>
        <w:t>Art. 1º</w:t>
      </w:r>
      <w:r>
        <w:rPr>
          <w:rFonts w:ascii="Arial" w:hAnsi="Arial" w:cs="Arial"/>
          <w:iCs/>
        </w:rPr>
        <w:t>.</w:t>
      </w:r>
      <w:r>
        <w:rPr>
          <w:rFonts w:ascii="Arial" w:eastAsia="Batang" w:hAnsi="Arial" w:cs="Arial"/>
          <w:b/>
        </w:rPr>
        <w:t xml:space="preserve"> </w:t>
      </w:r>
      <w:r>
        <w:rPr>
          <w:rFonts w:ascii="Arial" w:eastAsia="Batang" w:hAnsi="Arial" w:cs="Arial"/>
          <w:bCs/>
        </w:rPr>
        <w:t>Fica o Chefe do Poder Executivo Municipal autorizado a instituir, por meio desta Lei, Comissão Especial Avaliação de Estágio Probatório de Servidores - CAEP.</w:t>
      </w:r>
    </w:p>
    <w:p w:rsidR="00A771E9" w:rsidRDefault="00EE7856">
      <w:pPr>
        <w:spacing w:line="240" w:lineRule="auto"/>
        <w:ind w:firstLineChars="1000" w:firstLine="1963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/>
        </w:rPr>
        <w:t>Art. 2º</w:t>
      </w:r>
      <w:r>
        <w:rPr>
          <w:rFonts w:ascii="Arial" w:eastAsia="Batang" w:hAnsi="Arial" w:cs="Arial"/>
          <w:bCs/>
        </w:rPr>
        <w:t>.</w:t>
      </w:r>
      <w:r>
        <w:rPr>
          <w:rFonts w:ascii="Arial" w:eastAsia="Batang" w:hAnsi="Arial" w:cs="Arial"/>
          <w:b/>
        </w:rPr>
        <w:t xml:space="preserve"> </w:t>
      </w:r>
      <w:r>
        <w:rPr>
          <w:rFonts w:ascii="Arial" w:eastAsia="Batang" w:hAnsi="Arial" w:cs="Arial"/>
          <w:bCs/>
        </w:rPr>
        <w:t xml:space="preserve">É atribuição da CAEP promover a </w:t>
      </w:r>
      <w:r>
        <w:rPr>
          <w:rFonts w:ascii="Arial" w:eastAsia="Batang" w:hAnsi="Arial" w:cs="Arial"/>
          <w:bCs/>
        </w:rPr>
        <w:t xml:space="preserve">implementação, acompanhamento e controle do processo de Estágio Probatório dos servidores aprovados nos Concursos Públicos </w:t>
      </w:r>
      <w:proofErr w:type="spellStart"/>
      <w:r>
        <w:rPr>
          <w:rFonts w:ascii="Arial" w:eastAsia="Batang" w:hAnsi="Arial" w:cs="Arial"/>
          <w:bCs/>
        </w:rPr>
        <w:t>nºs</w:t>
      </w:r>
      <w:proofErr w:type="spellEnd"/>
      <w:r>
        <w:rPr>
          <w:rFonts w:ascii="Arial" w:eastAsia="Batang" w:hAnsi="Arial" w:cs="Arial"/>
          <w:bCs/>
        </w:rPr>
        <w:t xml:space="preserve"> 001/2015 e 002/2015 para preenchimento dos cargos em provimento efetivo da Prefeitura Municipal de Santa Maria de Jetibá-ES.</w:t>
      </w:r>
    </w:p>
    <w:p w:rsidR="00A771E9" w:rsidRDefault="00A771E9">
      <w:pPr>
        <w:spacing w:line="240" w:lineRule="auto"/>
        <w:ind w:firstLineChars="1000" w:firstLine="1963"/>
        <w:jc w:val="both"/>
        <w:rPr>
          <w:rFonts w:ascii="Arial" w:eastAsia="Batang" w:hAnsi="Arial" w:cs="Arial"/>
          <w:b/>
        </w:rPr>
      </w:pPr>
    </w:p>
    <w:p w:rsidR="00A771E9" w:rsidRDefault="00EE7856">
      <w:pPr>
        <w:spacing w:line="240" w:lineRule="auto"/>
        <w:ind w:firstLineChars="1000" w:firstLine="1963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/>
        </w:rPr>
        <w:t>Art</w:t>
      </w:r>
      <w:r>
        <w:rPr>
          <w:rFonts w:ascii="Arial" w:eastAsia="Batang" w:hAnsi="Arial" w:cs="Arial"/>
          <w:b/>
        </w:rPr>
        <w:t>. 3º</w:t>
      </w:r>
      <w:r>
        <w:rPr>
          <w:rFonts w:ascii="Arial" w:eastAsia="Batang" w:hAnsi="Arial" w:cs="Arial"/>
          <w:bCs/>
        </w:rPr>
        <w:t>. Apenas poderão integrar a CAEP servidores públicos municipais integrantes do quadro de pessoal efetivo da Prefeitura Municipal de Santa Maria de Jetibá-ES.</w:t>
      </w:r>
    </w:p>
    <w:p w:rsidR="00A771E9" w:rsidRDefault="00A771E9">
      <w:pPr>
        <w:spacing w:line="240" w:lineRule="auto"/>
        <w:ind w:firstLineChars="1000" w:firstLine="1963"/>
        <w:jc w:val="both"/>
        <w:rPr>
          <w:rFonts w:ascii="Arial" w:eastAsia="Batang" w:hAnsi="Arial" w:cs="Arial"/>
          <w:b/>
        </w:rPr>
      </w:pPr>
    </w:p>
    <w:p w:rsidR="00A771E9" w:rsidRDefault="00EE7856">
      <w:pPr>
        <w:spacing w:line="240" w:lineRule="auto"/>
        <w:ind w:firstLineChars="1000" w:firstLine="1963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/>
        </w:rPr>
        <w:t>Art. 4º</w:t>
      </w:r>
      <w:r>
        <w:rPr>
          <w:rFonts w:ascii="Arial" w:eastAsia="Batang" w:hAnsi="Arial" w:cs="Arial"/>
          <w:bCs/>
        </w:rPr>
        <w:t>. A CAEP será composta de 05 (cinco) membros, devidamente nomeados por Decreto do Chef</w:t>
      </w:r>
      <w:r>
        <w:rPr>
          <w:rFonts w:ascii="Arial" w:eastAsia="Batang" w:hAnsi="Arial" w:cs="Arial"/>
          <w:bCs/>
        </w:rPr>
        <w:t>e do Poder Executivo Municipal, percebendo para tanto uma gratificação mensal no valor de R$ 500,00 (quinhentos reais).</w:t>
      </w:r>
    </w:p>
    <w:p w:rsidR="00A771E9" w:rsidRDefault="00A771E9">
      <w:pPr>
        <w:spacing w:line="240" w:lineRule="auto"/>
        <w:ind w:firstLineChars="1000" w:firstLine="1963"/>
        <w:jc w:val="both"/>
        <w:rPr>
          <w:rFonts w:ascii="Arial" w:eastAsia="Batang" w:hAnsi="Arial" w:cs="Arial"/>
          <w:b/>
        </w:rPr>
      </w:pPr>
    </w:p>
    <w:p w:rsidR="00A771E9" w:rsidRDefault="00EE7856">
      <w:pPr>
        <w:spacing w:line="240" w:lineRule="auto"/>
        <w:ind w:firstLineChars="1000" w:firstLine="1963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/>
        </w:rPr>
        <w:t>Art. 5º</w:t>
      </w:r>
      <w:r>
        <w:rPr>
          <w:rFonts w:ascii="Arial" w:eastAsia="Batang" w:hAnsi="Arial" w:cs="Arial"/>
          <w:bCs/>
        </w:rPr>
        <w:t>. Os trabalhos da CAEP terão início com a publicação do Decreto de nomeação dos membros, tendo como prazo limite de trabalho o p</w:t>
      </w:r>
      <w:r>
        <w:rPr>
          <w:rFonts w:ascii="Arial" w:eastAsia="Batang" w:hAnsi="Arial" w:cs="Arial"/>
          <w:bCs/>
        </w:rPr>
        <w:t xml:space="preserve">razo de 40 (quarenta) meses após a convocação do último candidato dos Concursos Públicos </w:t>
      </w:r>
      <w:proofErr w:type="spellStart"/>
      <w:r>
        <w:rPr>
          <w:rFonts w:ascii="Arial" w:eastAsia="Batang" w:hAnsi="Arial" w:cs="Arial"/>
          <w:bCs/>
        </w:rPr>
        <w:t>nº</w:t>
      </w:r>
      <w:r>
        <w:rPr>
          <w:rFonts w:ascii="Arial" w:eastAsia="Batang" w:hAnsi="Arial" w:cs="Arial"/>
          <w:bCs/>
          <w:vertAlign w:val="superscript"/>
        </w:rPr>
        <w:t>s</w:t>
      </w:r>
      <w:proofErr w:type="spellEnd"/>
      <w:r>
        <w:rPr>
          <w:rFonts w:ascii="Arial" w:eastAsia="Batang" w:hAnsi="Arial" w:cs="Arial"/>
          <w:bCs/>
        </w:rPr>
        <w:t xml:space="preserve"> 001/2015 e 002/2015, com possibilidade de prorrogação, desde que devidamente justificada.</w:t>
      </w:r>
    </w:p>
    <w:p w:rsidR="00A771E9" w:rsidRDefault="00A771E9">
      <w:pPr>
        <w:spacing w:line="240" w:lineRule="auto"/>
        <w:ind w:firstLineChars="1000" w:firstLine="2000"/>
        <w:jc w:val="both"/>
        <w:rPr>
          <w:rFonts w:ascii="Arial" w:eastAsia="Batang" w:hAnsi="Arial" w:cs="Arial"/>
          <w:bCs/>
        </w:rPr>
      </w:pPr>
    </w:p>
    <w:p w:rsidR="00A771E9" w:rsidRDefault="00EE7856">
      <w:pPr>
        <w:spacing w:line="240" w:lineRule="auto"/>
        <w:ind w:firstLineChars="1000" w:firstLine="1963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/>
        </w:rPr>
        <w:t>Art. 6º</w:t>
      </w:r>
      <w:r>
        <w:rPr>
          <w:rFonts w:ascii="Arial" w:eastAsia="Batang" w:hAnsi="Arial" w:cs="Arial"/>
          <w:bCs/>
        </w:rPr>
        <w:t xml:space="preserve">. As despesas decorrentes desta Lei serão suportadas pelas </w:t>
      </w:r>
      <w:r>
        <w:rPr>
          <w:rFonts w:ascii="Arial" w:eastAsia="Batang" w:hAnsi="Arial" w:cs="Arial"/>
          <w:bCs/>
        </w:rPr>
        <w:t>dotações orçamentárias próprias.</w:t>
      </w:r>
    </w:p>
    <w:p w:rsidR="00A771E9" w:rsidRDefault="00A771E9">
      <w:pPr>
        <w:spacing w:line="240" w:lineRule="auto"/>
        <w:ind w:firstLineChars="1000" w:firstLine="2000"/>
        <w:jc w:val="both"/>
        <w:rPr>
          <w:rFonts w:ascii="Arial" w:eastAsia="Batang" w:hAnsi="Arial" w:cs="Arial"/>
          <w:bCs/>
          <w:highlight w:val="yellow"/>
        </w:rPr>
      </w:pPr>
    </w:p>
    <w:p w:rsidR="00A771E9" w:rsidRDefault="00EE7856">
      <w:pPr>
        <w:spacing w:line="240" w:lineRule="auto"/>
        <w:ind w:firstLineChars="1000" w:firstLine="1963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/>
        </w:rPr>
        <w:t>Art. 7º</w:t>
      </w:r>
      <w:r>
        <w:rPr>
          <w:rFonts w:ascii="Arial" w:eastAsia="Batang" w:hAnsi="Arial" w:cs="Arial"/>
          <w:bCs/>
        </w:rPr>
        <w:t>.  Esta Lei entra em vigor na data de sua publicação, devendo a Comissão nomeada apresentar minuta de Decreto de Regulamentação para Avaliação de Estágio Probatório de Servidores ao Chefe do Poder Executivo no prazo</w:t>
      </w:r>
      <w:r>
        <w:rPr>
          <w:rFonts w:ascii="Arial" w:eastAsia="Batang" w:hAnsi="Arial" w:cs="Arial"/>
          <w:bCs/>
        </w:rPr>
        <w:t xml:space="preserve"> de 20 (vinte) dias a contar da publicação do decreto de Constituição da Comissão</w:t>
      </w:r>
    </w:p>
    <w:p w:rsidR="00A771E9" w:rsidRDefault="00A771E9">
      <w:pPr>
        <w:spacing w:line="240" w:lineRule="auto"/>
        <w:ind w:firstLineChars="1000" w:firstLine="2000"/>
        <w:jc w:val="both"/>
        <w:rPr>
          <w:rFonts w:ascii="Arial" w:eastAsia="Batang" w:hAnsi="Arial" w:cs="Arial"/>
          <w:bCs/>
        </w:rPr>
      </w:pPr>
    </w:p>
    <w:p w:rsidR="00A771E9" w:rsidRDefault="00EE7856">
      <w:pPr>
        <w:tabs>
          <w:tab w:val="left" w:pos="2552"/>
          <w:tab w:val="left" w:pos="2700"/>
          <w:tab w:val="left" w:pos="2880"/>
          <w:tab w:val="left" w:pos="3420"/>
        </w:tabs>
        <w:spacing w:after="0" w:line="240" w:lineRule="auto"/>
        <w:ind w:leftChars="1000" w:left="2000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 xml:space="preserve">Art. </w:t>
      </w:r>
      <w:r>
        <w:rPr>
          <w:rFonts w:ascii="Arial" w:hAnsi="Arial" w:cs="Arial"/>
          <w:b/>
          <w:iCs/>
        </w:rPr>
        <w:t>8</w:t>
      </w:r>
      <w:r>
        <w:rPr>
          <w:rFonts w:ascii="Arial" w:hAnsi="Arial" w:cs="Arial"/>
          <w:b/>
          <w:iCs/>
        </w:rPr>
        <w:t>º</w:t>
      </w:r>
      <w:r>
        <w:rPr>
          <w:rFonts w:ascii="Arial" w:hAnsi="Arial" w:cs="Arial"/>
          <w:iCs/>
        </w:rPr>
        <w:t>.</w:t>
      </w:r>
      <w:r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iCs/>
        </w:rPr>
        <w:t>Revogam-se as disposições em contrário.</w:t>
      </w:r>
    </w:p>
    <w:p w:rsidR="00A771E9" w:rsidRDefault="00A771E9">
      <w:pPr>
        <w:tabs>
          <w:tab w:val="left" w:pos="2552"/>
          <w:tab w:val="left" w:pos="2700"/>
          <w:tab w:val="left" w:pos="2880"/>
          <w:tab w:val="left" w:pos="3420"/>
        </w:tabs>
        <w:spacing w:after="0" w:line="240" w:lineRule="auto"/>
        <w:ind w:firstLine="2410"/>
        <w:jc w:val="both"/>
        <w:rPr>
          <w:rFonts w:ascii="Arial" w:hAnsi="Arial" w:cs="Arial"/>
          <w:iCs/>
          <w:highlight w:val="yellow"/>
          <w:lang w:val="en-US" w:eastAsia="zh-CN"/>
        </w:rPr>
      </w:pPr>
    </w:p>
    <w:p w:rsidR="00EE7856" w:rsidRDefault="00EE7856">
      <w:pPr>
        <w:spacing w:after="0" w:line="240" w:lineRule="auto"/>
        <w:jc w:val="right"/>
        <w:rPr>
          <w:rFonts w:ascii="Arial" w:hAnsi="Arial" w:cs="Arial"/>
          <w:b/>
        </w:rPr>
      </w:pPr>
    </w:p>
    <w:p w:rsidR="00EE7856" w:rsidRDefault="00EE7856">
      <w:pPr>
        <w:spacing w:after="0" w:line="240" w:lineRule="auto"/>
        <w:jc w:val="right"/>
        <w:rPr>
          <w:rFonts w:ascii="Arial" w:hAnsi="Arial" w:cs="Arial"/>
          <w:b/>
        </w:rPr>
      </w:pPr>
    </w:p>
    <w:p w:rsidR="00EE7856" w:rsidRDefault="00EE7856">
      <w:pPr>
        <w:spacing w:after="0" w:line="240" w:lineRule="auto"/>
        <w:jc w:val="right"/>
        <w:rPr>
          <w:rFonts w:ascii="Arial" w:hAnsi="Arial" w:cs="Arial"/>
          <w:b/>
        </w:rPr>
      </w:pPr>
    </w:p>
    <w:p w:rsidR="00A771E9" w:rsidRDefault="00EE7856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Registre-se. Publique-se. Cumpra-se</w:t>
      </w:r>
      <w:r>
        <w:rPr>
          <w:rFonts w:ascii="Arial" w:hAnsi="Arial" w:cs="Arial"/>
        </w:rPr>
        <w:t>.</w:t>
      </w:r>
    </w:p>
    <w:p w:rsidR="00A771E9" w:rsidRDefault="00EE7856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771E9" w:rsidRDefault="00EE7856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Santa Maria de Jetibá - ES, 03 de </w:t>
      </w:r>
      <w:proofErr w:type="gramStart"/>
      <w:r>
        <w:rPr>
          <w:rFonts w:ascii="Arial" w:hAnsi="Arial" w:cs="Arial"/>
        </w:rPr>
        <w:t>Abril</w:t>
      </w:r>
      <w:proofErr w:type="gramEnd"/>
      <w:r>
        <w:rPr>
          <w:rFonts w:ascii="Arial" w:hAnsi="Arial" w:cs="Arial"/>
        </w:rPr>
        <w:t xml:space="preserve"> de 2018.</w:t>
      </w:r>
    </w:p>
    <w:p w:rsidR="00A771E9" w:rsidRDefault="00A771E9">
      <w:pPr>
        <w:pStyle w:val="Ttulo1"/>
        <w:tabs>
          <w:tab w:val="left" w:pos="5760"/>
          <w:tab w:val="right" w:pos="8504"/>
        </w:tabs>
        <w:spacing w:after="0" w:line="240" w:lineRule="auto"/>
        <w:ind w:leftChars="1700" w:left="3400"/>
        <w:jc w:val="center"/>
        <w:rPr>
          <w:rFonts w:cs="Arial"/>
          <w:bCs/>
          <w:sz w:val="20"/>
          <w:highlight w:val="yellow"/>
        </w:rPr>
      </w:pPr>
    </w:p>
    <w:p w:rsidR="00A771E9" w:rsidRDefault="00A771E9"/>
    <w:p w:rsidR="00A771E9" w:rsidRDefault="00A771E9">
      <w:pPr>
        <w:pStyle w:val="Ttulo1"/>
        <w:tabs>
          <w:tab w:val="left" w:pos="5760"/>
          <w:tab w:val="right" w:pos="8504"/>
        </w:tabs>
        <w:spacing w:after="0" w:line="240" w:lineRule="auto"/>
        <w:ind w:leftChars="1900" w:left="3800"/>
        <w:jc w:val="center"/>
        <w:rPr>
          <w:rFonts w:cs="Arial"/>
          <w:bCs/>
          <w:sz w:val="20"/>
        </w:rPr>
      </w:pPr>
    </w:p>
    <w:p w:rsidR="00A771E9" w:rsidRDefault="00EE7856">
      <w:pPr>
        <w:pStyle w:val="Ttulo1"/>
        <w:tabs>
          <w:tab w:val="left" w:pos="5760"/>
          <w:tab w:val="right" w:pos="8504"/>
        </w:tabs>
        <w:spacing w:after="0" w:line="240" w:lineRule="auto"/>
        <w:ind w:leftChars="1900" w:left="3800"/>
        <w:jc w:val="center"/>
        <w:rPr>
          <w:rFonts w:cs="Arial"/>
          <w:sz w:val="20"/>
        </w:rPr>
      </w:pPr>
      <w:r>
        <w:rPr>
          <w:rFonts w:cs="Arial"/>
          <w:bCs/>
          <w:sz w:val="20"/>
        </w:rPr>
        <w:t>HILÁRIO ROEPKE</w:t>
      </w:r>
    </w:p>
    <w:p w:rsidR="00A771E9" w:rsidRDefault="00EE7856">
      <w:pPr>
        <w:pStyle w:val="Ttulo1"/>
        <w:tabs>
          <w:tab w:val="left" w:pos="5760"/>
          <w:tab w:val="right" w:pos="8504"/>
        </w:tabs>
        <w:spacing w:after="0" w:line="240" w:lineRule="auto"/>
        <w:ind w:leftChars="1900" w:left="3800"/>
        <w:jc w:val="center"/>
        <w:rPr>
          <w:rFonts w:cs="Arial"/>
          <w:b w:val="0"/>
          <w:bCs/>
          <w:sz w:val="20"/>
        </w:rPr>
      </w:pPr>
      <w:r>
        <w:rPr>
          <w:rFonts w:cs="Arial"/>
          <w:b w:val="0"/>
          <w:bCs/>
          <w:sz w:val="20"/>
        </w:rPr>
        <w:t xml:space="preserve">Prefeito </w:t>
      </w:r>
      <w:r>
        <w:rPr>
          <w:rFonts w:cs="Arial"/>
          <w:b w:val="0"/>
          <w:bCs/>
          <w:sz w:val="20"/>
        </w:rPr>
        <w:t>Municipal</w:t>
      </w:r>
    </w:p>
    <w:p w:rsidR="00A771E9" w:rsidRDefault="00A771E9">
      <w:pPr>
        <w:wordWrap w:val="0"/>
        <w:spacing w:after="0" w:line="240" w:lineRule="auto"/>
        <w:jc w:val="both"/>
        <w:rPr>
          <w:rFonts w:ascii="Arial" w:eastAsia="Batang" w:hAnsi="Arial" w:cs="Arial"/>
          <w:bCs/>
          <w:iCs/>
        </w:rPr>
      </w:pPr>
    </w:p>
    <w:sectPr w:rsidR="00A771E9">
      <w:headerReference w:type="default" r:id="rId7"/>
      <w:footerReference w:type="even" r:id="rId8"/>
      <w:footerReference w:type="default" r:id="rId9"/>
      <w:pgSz w:w="11907" w:h="16840"/>
      <w:pgMar w:top="2094" w:right="978" w:bottom="-896" w:left="1529" w:header="1334" w:footer="283" w:gutter="0"/>
      <w:paperSrc w:first="7" w:other="7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E7856">
      <w:pPr>
        <w:spacing w:after="0" w:line="240" w:lineRule="auto"/>
      </w:pPr>
      <w:r>
        <w:separator/>
      </w:r>
    </w:p>
  </w:endnote>
  <w:endnote w:type="continuationSeparator" w:id="0">
    <w:p w:rsidR="00000000" w:rsidRDefault="00EE7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decorative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1E9" w:rsidRDefault="00EE7856">
    <w:pPr>
      <w:pStyle w:val="Rodap"/>
      <w:framePr w:wrap="around" w:vAnchor="text" w:hAnchor="margin" w:xAlign="right" w:y="1"/>
      <w:rPr>
        <w:rStyle w:val="Nmerodepgina"/>
      </w:rPr>
    </w:pPr>
    <w:r>
      <w:fldChar w:fldCharType="begin"/>
    </w:r>
    <w:r>
      <w:rPr>
        <w:rStyle w:val="Nmerodepgina"/>
      </w:rPr>
      <w:instrText xml:space="preserve">PAGE  </w:instrText>
    </w:r>
    <w:r>
      <w:fldChar w:fldCharType="separate"/>
    </w:r>
    <w:r>
      <w:rPr>
        <w:rStyle w:val="Nmerodepgina"/>
      </w:rPr>
      <w:t>2</w:t>
    </w:r>
    <w:r>
      <w:fldChar w:fldCharType="end"/>
    </w:r>
  </w:p>
  <w:p w:rsidR="00A771E9" w:rsidRDefault="00A771E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1E9" w:rsidRDefault="00A771E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E7856">
      <w:pPr>
        <w:spacing w:after="0" w:line="240" w:lineRule="auto"/>
      </w:pPr>
      <w:r>
        <w:separator/>
      </w:r>
    </w:p>
  </w:footnote>
  <w:footnote w:type="continuationSeparator" w:id="0">
    <w:p w:rsidR="00000000" w:rsidRDefault="00EE7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1E9" w:rsidRDefault="00EE7856">
    <w:pPr>
      <w:pStyle w:val="Cabealho"/>
      <w:spacing w:line="240" w:lineRule="auto"/>
    </w:pPr>
    <w:r>
      <w:rPr>
        <w:noProof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848360</wp:posOffset>
          </wp:positionH>
          <wp:positionV relativeFrom="paragraph">
            <wp:posOffset>-234315</wp:posOffset>
          </wp:positionV>
          <wp:extent cx="4215130" cy="982980"/>
          <wp:effectExtent l="0" t="0" r="13970" b="7620"/>
          <wp:wrapNone/>
          <wp:docPr id="1" name="Imagem 1" descr="CABEÇALHO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LHO SEM FUN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513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8"/>
    <w:rsid w:val="0000540A"/>
    <w:rsid w:val="000118F1"/>
    <w:rsid w:val="0003014E"/>
    <w:rsid w:val="00032D23"/>
    <w:rsid w:val="00036ACF"/>
    <w:rsid w:val="00055A31"/>
    <w:rsid w:val="00056446"/>
    <w:rsid w:val="000718E5"/>
    <w:rsid w:val="00076126"/>
    <w:rsid w:val="000811A9"/>
    <w:rsid w:val="00086CE1"/>
    <w:rsid w:val="00091B4A"/>
    <w:rsid w:val="000978B1"/>
    <w:rsid w:val="000A3940"/>
    <w:rsid w:val="000A3EA8"/>
    <w:rsid w:val="000B77F3"/>
    <w:rsid w:val="000D6B64"/>
    <w:rsid w:val="000F6949"/>
    <w:rsid w:val="001122FF"/>
    <w:rsid w:val="00125BB7"/>
    <w:rsid w:val="001371C3"/>
    <w:rsid w:val="00164C37"/>
    <w:rsid w:val="00186E98"/>
    <w:rsid w:val="001A023B"/>
    <w:rsid w:val="001B181D"/>
    <w:rsid w:val="001B664F"/>
    <w:rsid w:val="001B7BEA"/>
    <w:rsid w:val="001D02D5"/>
    <w:rsid w:val="001D4769"/>
    <w:rsid w:val="001D4A6F"/>
    <w:rsid w:val="001D4EF3"/>
    <w:rsid w:val="001F3068"/>
    <w:rsid w:val="0024414B"/>
    <w:rsid w:val="00271892"/>
    <w:rsid w:val="0027548B"/>
    <w:rsid w:val="002C25EC"/>
    <w:rsid w:val="002C44BB"/>
    <w:rsid w:val="002D334E"/>
    <w:rsid w:val="00301FD5"/>
    <w:rsid w:val="00306230"/>
    <w:rsid w:val="00314F8A"/>
    <w:rsid w:val="0031583D"/>
    <w:rsid w:val="00316AA3"/>
    <w:rsid w:val="00332553"/>
    <w:rsid w:val="00337169"/>
    <w:rsid w:val="003650AB"/>
    <w:rsid w:val="00382EF5"/>
    <w:rsid w:val="00390D88"/>
    <w:rsid w:val="0039326D"/>
    <w:rsid w:val="003D1403"/>
    <w:rsid w:val="003D5073"/>
    <w:rsid w:val="003D6ADF"/>
    <w:rsid w:val="003E17E1"/>
    <w:rsid w:val="003E2333"/>
    <w:rsid w:val="003F3F56"/>
    <w:rsid w:val="00406724"/>
    <w:rsid w:val="0042413B"/>
    <w:rsid w:val="00433E29"/>
    <w:rsid w:val="0045006A"/>
    <w:rsid w:val="004516E7"/>
    <w:rsid w:val="004631A7"/>
    <w:rsid w:val="004728AD"/>
    <w:rsid w:val="004919A5"/>
    <w:rsid w:val="00497A22"/>
    <w:rsid w:val="004B67B4"/>
    <w:rsid w:val="004B7604"/>
    <w:rsid w:val="004C13B7"/>
    <w:rsid w:val="004D6C4A"/>
    <w:rsid w:val="004E3790"/>
    <w:rsid w:val="004E5514"/>
    <w:rsid w:val="004F42D2"/>
    <w:rsid w:val="004F6BBE"/>
    <w:rsid w:val="0050157A"/>
    <w:rsid w:val="005026AF"/>
    <w:rsid w:val="005127E2"/>
    <w:rsid w:val="00517722"/>
    <w:rsid w:val="005728FB"/>
    <w:rsid w:val="005925F8"/>
    <w:rsid w:val="0059287E"/>
    <w:rsid w:val="00594DFC"/>
    <w:rsid w:val="005D0C2B"/>
    <w:rsid w:val="005D218F"/>
    <w:rsid w:val="005D5593"/>
    <w:rsid w:val="005E4689"/>
    <w:rsid w:val="005E5DA4"/>
    <w:rsid w:val="005F4AFB"/>
    <w:rsid w:val="005F6F1E"/>
    <w:rsid w:val="006170E1"/>
    <w:rsid w:val="006179FD"/>
    <w:rsid w:val="00625DCA"/>
    <w:rsid w:val="00665554"/>
    <w:rsid w:val="00670C6C"/>
    <w:rsid w:val="0069271C"/>
    <w:rsid w:val="006B7FA8"/>
    <w:rsid w:val="006C6B29"/>
    <w:rsid w:val="006D373D"/>
    <w:rsid w:val="006E7B44"/>
    <w:rsid w:val="006F7802"/>
    <w:rsid w:val="00701A9F"/>
    <w:rsid w:val="007133AE"/>
    <w:rsid w:val="0072789F"/>
    <w:rsid w:val="00746BAA"/>
    <w:rsid w:val="00756022"/>
    <w:rsid w:val="0077476A"/>
    <w:rsid w:val="00775717"/>
    <w:rsid w:val="007875F7"/>
    <w:rsid w:val="007B0382"/>
    <w:rsid w:val="007B225C"/>
    <w:rsid w:val="007B5E01"/>
    <w:rsid w:val="007C3FD3"/>
    <w:rsid w:val="007D011C"/>
    <w:rsid w:val="007E4358"/>
    <w:rsid w:val="007F02A3"/>
    <w:rsid w:val="007F29FC"/>
    <w:rsid w:val="00800EEA"/>
    <w:rsid w:val="0081219C"/>
    <w:rsid w:val="00812E1D"/>
    <w:rsid w:val="008160E7"/>
    <w:rsid w:val="008471B5"/>
    <w:rsid w:val="008622BE"/>
    <w:rsid w:val="008647B5"/>
    <w:rsid w:val="008706D0"/>
    <w:rsid w:val="0088164B"/>
    <w:rsid w:val="00881DD1"/>
    <w:rsid w:val="008912F1"/>
    <w:rsid w:val="0089335A"/>
    <w:rsid w:val="008A7EC1"/>
    <w:rsid w:val="008B2CD0"/>
    <w:rsid w:val="008D3E8F"/>
    <w:rsid w:val="008D3E99"/>
    <w:rsid w:val="008D4848"/>
    <w:rsid w:val="0090448C"/>
    <w:rsid w:val="00904640"/>
    <w:rsid w:val="0092070E"/>
    <w:rsid w:val="00940427"/>
    <w:rsid w:val="00940505"/>
    <w:rsid w:val="009409C3"/>
    <w:rsid w:val="00966CE5"/>
    <w:rsid w:val="00986792"/>
    <w:rsid w:val="00986DCA"/>
    <w:rsid w:val="009A3309"/>
    <w:rsid w:val="009A3EA2"/>
    <w:rsid w:val="009C4F43"/>
    <w:rsid w:val="009C6CDE"/>
    <w:rsid w:val="009D2FF1"/>
    <w:rsid w:val="009D6207"/>
    <w:rsid w:val="009D75C5"/>
    <w:rsid w:val="00A07485"/>
    <w:rsid w:val="00A20A00"/>
    <w:rsid w:val="00A220E2"/>
    <w:rsid w:val="00A25A42"/>
    <w:rsid w:val="00A30852"/>
    <w:rsid w:val="00A442A7"/>
    <w:rsid w:val="00A60778"/>
    <w:rsid w:val="00A63AF0"/>
    <w:rsid w:val="00A771E9"/>
    <w:rsid w:val="00A83BA3"/>
    <w:rsid w:val="00A97446"/>
    <w:rsid w:val="00AB2D7B"/>
    <w:rsid w:val="00AB60CA"/>
    <w:rsid w:val="00AD613B"/>
    <w:rsid w:val="00B013DB"/>
    <w:rsid w:val="00B01E60"/>
    <w:rsid w:val="00B30B70"/>
    <w:rsid w:val="00B4335D"/>
    <w:rsid w:val="00B46693"/>
    <w:rsid w:val="00B57DBE"/>
    <w:rsid w:val="00B60D34"/>
    <w:rsid w:val="00B621D2"/>
    <w:rsid w:val="00B70248"/>
    <w:rsid w:val="00B718AE"/>
    <w:rsid w:val="00B72ED9"/>
    <w:rsid w:val="00B90F48"/>
    <w:rsid w:val="00B915FA"/>
    <w:rsid w:val="00B92340"/>
    <w:rsid w:val="00BD6518"/>
    <w:rsid w:val="00BD7EF7"/>
    <w:rsid w:val="00BE216B"/>
    <w:rsid w:val="00BE2B6D"/>
    <w:rsid w:val="00BF0542"/>
    <w:rsid w:val="00BF6813"/>
    <w:rsid w:val="00C357ED"/>
    <w:rsid w:val="00C41B28"/>
    <w:rsid w:val="00C533C9"/>
    <w:rsid w:val="00C6071A"/>
    <w:rsid w:val="00C62689"/>
    <w:rsid w:val="00C64E9B"/>
    <w:rsid w:val="00C670F4"/>
    <w:rsid w:val="00C777B6"/>
    <w:rsid w:val="00C95F7C"/>
    <w:rsid w:val="00C96B4B"/>
    <w:rsid w:val="00CA75E9"/>
    <w:rsid w:val="00CD334C"/>
    <w:rsid w:val="00D04A77"/>
    <w:rsid w:val="00D1403D"/>
    <w:rsid w:val="00D16B54"/>
    <w:rsid w:val="00D41A26"/>
    <w:rsid w:val="00D817DA"/>
    <w:rsid w:val="00D86A87"/>
    <w:rsid w:val="00D873B7"/>
    <w:rsid w:val="00D87B8E"/>
    <w:rsid w:val="00D907AF"/>
    <w:rsid w:val="00DA21ED"/>
    <w:rsid w:val="00DA294F"/>
    <w:rsid w:val="00DA36E6"/>
    <w:rsid w:val="00DA62CF"/>
    <w:rsid w:val="00DA6505"/>
    <w:rsid w:val="00DB3B35"/>
    <w:rsid w:val="00DC1CBB"/>
    <w:rsid w:val="00DD1AAC"/>
    <w:rsid w:val="00DD5D1D"/>
    <w:rsid w:val="00DD5EBA"/>
    <w:rsid w:val="00DE4BA7"/>
    <w:rsid w:val="00DE6D5B"/>
    <w:rsid w:val="00DF001F"/>
    <w:rsid w:val="00E136D9"/>
    <w:rsid w:val="00E211B6"/>
    <w:rsid w:val="00E3452E"/>
    <w:rsid w:val="00E3772F"/>
    <w:rsid w:val="00E45342"/>
    <w:rsid w:val="00E512D9"/>
    <w:rsid w:val="00E543B4"/>
    <w:rsid w:val="00E558C4"/>
    <w:rsid w:val="00E86C78"/>
    <w:rsid w:val="00E874D0"/>
    <w:rsid w:val="00EA2BC6"/>
    <w:rsid w:val="00EA5785"/>
    <w:rsid w:val="00EC4855"/>
    <w:rsid w:val="00ED5CE6"/>
    <w:rsid w:val="00ED7AE1"/>
    <w:rsid w:val="00EE764B"/>
    <w:rsid w:val="00EE7856"/>
    <w:rsid w:val="00EF1284"/>
    <w:rsid w:val="00F025C8"/>
    <w:rsid w:val="00F17273"/>
    <w:rsid w:val="00F35867"/>
    <w:rsid w:val="00F40427"/>
    <w:rsid w:val="00F460DC"/>
    <w:rsid w:val="00F53246"/>
    <w:rsid w:val="00F57B63"/>
    <w:rsid w:val="00F73361"/>
    <w:rsid w:val="00F7658D"/>
    <w:rsid w:val="00F766D1"/>
    <w:rsid w:val="00F83D74"/>
    <w:rsid w:val="00F93DBC"/>
    <w:rsid w:val="00F97C12"/>
    <w:rsid w:val="00FA5CAE"/>
    <w:rsid w:val="00FD7D64"/>
    <w:rsid w:val="00FF0FBB"/>
    <w:rsid w:val="00FF3EAF"/>
    <w:rsid w:val="012F6D5C"/>
    <w:rsid w:val="03027BC7"/>
    <w:rsid w:val="06951A02"/>
    <w:rsid w:val="078E2155"/>
    <w:rsid w:val="07E06079"/>
    <w:rsid w:val="08A2050F"/>
    <w:rsid w:val="091279DD"/>
    <w:rsid w:val="0A9B7650"/>
    <w:rsid w:val="0C996C95"/>
    <w:rsid w:val="0D416DBB"/>
    <w:rsid w:val="0DD251E5"/>
    <w:rsid w:val="0DE154B6"/>
    <w:rsid w:val="0E5F656C"/>
    <w:rsid w:val="104950FA"/>
    <w:rsid w:val="10C23CD1"/>
    <w:rsid w:val="11BC28E7"/>
    <w:rsid w:val="11D72447"/>
    <w:rsid w:val="12167458"/>
    <w:rsid w:val="128A7264"/>
    <w:rsid w:val="152A3F81"/>
    <w:rsid w:val="188225AD"/>
    <w:rsid w:val="18C148ED"/>
    <w:rsid w:val="196D5684"/>
    <w:rsid w:val="1984389B"/>
    <w:rsid w:val="1A09419F"/>
    <w:rsid w:val="1AF94B3A"/>
    <w:rsid w:val="1BBC3D50"/>
    <w:rsid w:val="1C620852"/>
    <w:rsid w:val="1CA614CF"/>
    <w:rsid w:val="1EB442F2"/>
    <w:rsid w:val="1FC01691"/>
    <w:rsid w:val="20A309D7"/>
    <w:rsid w:val="215071DC"/>
    <w:rsid w:val="215D473C"/>
    <w:rsid w:val="21B60E7C"/>
    <w:rsid w:val="226B035D"/>
    <w:rsid w:val="22AF328F"/>
    <w:rsid w:val="237072BF"/>
    <w:rsid w:val="237457A4"/>
    <w:rsid w:val="240257FA"/>
    <w:rsid w:val="257708BF"/>
    <w:rsid w:val="25F15166"/>
    <w:rsid w:val="26A60242"/>
    <w:rsid w:val="27582D7D"/>
    <w:rsid w:val="27B34370"/>
    <w:rsid w:val="287A79D1"/>
    <w:rsid w:val="2A7968F6"/>
    <w:rsid w:val="2AE63CE8"/>
    <w:rsid w:val="2B51194C"/>
    <w:rsid w:val="2B96144F"/>
    <w:rsid w:val="2BF07498"/>
    <w:rsid w:val="2F9D5FB0"/>
    <w:rsid w:val="303C70B2"/>
    <w:rsid w:val="30CB43C2"/>
    <w:rsid w:val="3163071A"/>
    <w:rsid w:val="31807E8D"/>
    <w:rsid w:val="31D45ECE"/>
    <w:rsid w:val="35661E91"/>
    <w:rsid w:val="378E5133"/>
    <w:rsid w:val="37974157"/>
    <w:rsid w:val="38D74B0A"/>
    <w:rsid w:val="391B33E6"/>
    <w:rsid w:val="3CCE5010"/>
    <w:rsid w:val="3D216FD6"/>
    <w:rsid w:val="3D405A71"/>
    <w:rsid w:val="3DCD3414"/>
    <w:rsid w:val="3DEC2B4E"/>
    <w:rsid w:val="3E9334DC"/>
    <w:rsid w:val="3FD957D7"/>
    <w:rsid w:val="412042ED"/>
    <w:rsid w:val="41426407"/>
    <w:rsid w:val="48165C6D"/>
    <w:rsid w:val="48242DEB"/>
    <w:rsid w:val="48CC476C"/>
    <w:rsid w:val="4B2A1461"/>
    <w:rsid w:val="4B5310DC"/>
    <w:rsid w:val="4BEE733C"/>
    <w:rsid w:val="4C17530F"/>
    <w:rsid w:val="4C947F58"/>
    <w:rsid w:val="4D215699"/>
    <w:rsid w:val="4DC15669"/>
    <w:rsid w:val="4E010204"/>
    <w:rsid w:val="4EE36C2F"/>
    <w:rsid w:val="4EEB7DB7"/>
    <w:rsid w:val="5187596A"/>
    <w:rsid w:val="52C5155D"/>
    <w:rsid w:val="55373CD8"/>
    <w:rsid w:val="55923578"/>
    <w:rsid w:val="56302234"/>
    <w:rsid w:val="587F69F8"/>
    <w:rsid w:val="599828CF"/>
    <w:rsid w:val="59FB71BC"/>
    <w:rsid w:val="5DC2386D"/>
    <w:rsid w:val="602E53F1"/>
    <w:rsid w:val="608A66C9"/>
    <w:rsid w:val="638C680F"/>
    <w:rsid w:val="63961D5C"/>
    <w:rsid w:val="65C91407"/>
    <w:rsid w:val="66C95B8D"/>
    <w:rsid w:val="68A76A0E"/>
    <w:rsid w:val="696F038C"/>
    <w:rsid w:val="69AC191F"/>
    <w:rsid w:val="69B2570B"/>
    <w:rsid w:val="6C322730"/>
    <w:rsid w:val="6CDF2FC6"/>
    <w:rsid w:val="6E8B0914"/>
    <w:rsid w:val="71696533"/>
    <w:rsid w:val="71B1784D"/>
    <w:rsid w:val="71DF224F"/>
    <w:rsid w:val="73DD3A39"/>
    <w:rsid w:val="759A45D5"/>
    <w:rsid w:val="75BD1F02"/>
    <w:rsid w:val="76685F20"/>
    <w:rsid w:val="773F21E8"/>
    <w:rsid w:val="782C2729"/>
    <w:rsid w:val="79A57E54"/>
    <w:rsid w:val="7AF37BA0"/>
    <w:rsid w:val="7BB1091E"/>
    <w:rsid w:val="7CE92AC1"/>
    <w:rsid w:val="7E3F6A55"/>
    <w:rsid w:val="7EC645B6"/>
    <w:rsid w:val="7EF4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B858A"/>
  <w15:docId w15:val="{EC5476D1-0D20-4429-BE0A-733A5454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tLeast"/>
      <w:ind w:left="720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rPr>
      <w:b/>
      <w:sz w:val="24"/>
    </w:rPr>
  </w:style>
  <w:style w:type="paragraph" w:styleId="Textoembloco">
    <w:name w:val="Block Text"/>
    <w:basedOn w:val="Normal"/>
    <w:qFormat/>
    <w:pPr>
      <w:ind w:left="2340" w:right="18"/>
      <w:jc w:val="both"/>
    </w:pPr>
    <w:rPr>
      <w:b/>
      <w:bCs/>
      <w:i/>
      <w:iCs/>
      <w:szCs w:val="24"/>
    </w:rPr>
  </w:style>
  <w:style w:type="paragraph" w:styleId="Recuodecorpodetexto2">
    <w:name w:val="Body Text Indent 2"/>
    <w:basedOn w:val="Normal"/>
    <w:qFormat/>
    <w:pPr>
      <w:spacing w:line="360" w:lineRule="atLeast"/>
      <w:ind w:left="2880"/>
      <w:jc w:val="both"/>
    </w:pPr>
    <w:rPr>
      <w:i/>
      <w:sz w:val="26"/>
    </w:rPr>
  </w:style>
  <w:style w:type="paragraph" w:styleId="Ttulo">
    <w:name w:val="Title"/>
    <w:basedOn w:val="Normal"/>
    <w:qFormat/>
    <w:pPr>
      <w:jc w:val="center"/>
    </w:pPr>
    <w:rPr>
      <w:b/>
      <w:sz w:val="3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3">
    <w:name w:val="Body Text 3"/>
    <w:basedOn w:val="Normal"/>
    <w:link w:val="Corpodetexto3Char"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  <w:spacing w:line="320" w:lineRule="atLeast"/>
      <w:jc w:val="both"/>
    </w:pPr>
    <w:rPr>
      <w:rFonts w:ascii="Arial" w:hAnsi="Arial"/>
      <w:sz w:val="26"/>
    </w:r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  <w:jc w:val="both"/>
    </w:pPr>
    <w:rPr>
      <w:rFonts w:ascii="Arial" w:hAnsi="Arial"/>
      <w:sz w:val="26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qFormat/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styleId="Forte">
    <w:name w:val="Strong"/>
    <w:uiPriority w:val="22"/>
    <w:qFormat/>
    <w:rPr>
      <w:b/>
      <w:bCs/>
    </w:rPr>
  </w:style>
  <w:style w:type="character" w:styleId="Refdenotaderodap">
    <w:name w:val="footnote reference"/>
    <w:semiHidden/>
    <w:qFormat/>
    <w:rPr>
      <w:vertAlign w:val="superscript"/>
    </w:rPr>
  </w:style>
  <w:style w:type="character" w:styleId="Hyperlink">
    <w:name w:val="Hyperlink"/>
    <w:qFormat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ENTA">
    <w:name w:val="EMENTA"/>
    <w:basedOn w:val="Normal"/>
    <w:qFormat/>
    <w:pPr>
      <w:keepLines/>
      <w:suppressAutoHyphens/>
      <w:spacing w:before="720" w:after="480"/>
      <w:ind w:left="4536"/>
      <w:jc w:val="both"/>
    </w:pPr>
    <w:rPr>
      <w:b/>
      <w:kern w:val="24"/>
      <w:sz w:val="24"/>
      <w:szCs w:val="24"/>
    </w:rPr>
  </w:style>
  <w:style w:type="paragraph" w:customStyle="1" w:styleId="Estilo1">
    <w:name w:val="Estilo1"/>
    <w:basedOn w:val="Normal"/>
    <w:qFormat/>
    <w:pPr>
      <w:spacing w:after="100" w:afterAutospacing="1" w:line="360" w:lineRule="auto"/>
      <w:ind w:firstLine="709"/>
      <w:jc w:val="both"/>
    </w:pPr>
    <w:rPr>
      <w:rFonts w:ascii="Verdana" w:hAnsi="Verdana"/>
      <w:bCs/>
      <w:sz w:val="22"/>
      <w:szCs w:val="24"/>
    </w:rPr>
  </w:style>
  <w:style w:type="paragraph" w:customStyle="1" w:styleId="Endereodoremetente">
    <w:name w:val="Endereço do remetente"/>
    <w:basedOn w:val="Normal"/>
    <w:qFormat/>
    <w:pPr>
      <w:keepLines/>
      <w:framePr w:w="5160" w:h="960" w:wrap="notBeside" w:vAnchor="page" w:hAnchor="margin" w:x="4321" w:y="961" w:anchorLock="1"/>
      <w:tabs>
        <w:tab w:val="left" w:pos="2160"/>
      </w:tabs>
      <w:spacing w:line="160" w:lineRule="atLeast"/>
    </w:pPr>
    <w:rPr>
      <w:rFonts w:ascii="Arial" w:hAnsi="Arial"/>
      <w:sz w:val="14"/>
    </w:rPr>
  </w:style>
  <w:style w:type="character" w:customStyle="1" w:styleId="Corpodetexto3Char">
    <w:name w:val="Corpo de texto 3 Char"/>
    <w:link w:val="Corpodetexto3"/>
    <w:qFormat/>
    <w:rPr>
      <w:sz w:val="16"/>
      <w:szCs w:val="16"/>
    </w:rPr>
  </w:style>
  <w:style w:type="paragraph" w:customStyle="1" w:styleId="Style1">
    <w:name w:val="_Style 1"/>
    <w:uiPriority w:val="1"/>
    <w:qFormat/>
    <w:rPr>
      <w:rFonts w:eastAsia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COMARCA DE SANTA TERESA - ES</vt:lpstr>
    </vt:vector>
  </TitlesOfParts>
  <Company>Microsoft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COMARCA DE SANTA TERESA - ES</dc:title>
  <dc:creator>Patricia e Luiz</dc:creator>
  <cp:lastModifiedBy>Lucineia Sarter</cp:lastModifiedBy>
  <cp:revision>2</cp:revision>
  <cp:lastPrinted>2018-03-14T15:08:00Z</cp:lastPrinted>
  <dcterms:created xsi:type="dcterms:W3CDTF">2018-05-11T12:26:00Z</dcterms:created>
  <dcterms:modified xsi:type="dcterms:W3CDTF">2018-05-11T12:26:00Z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1046-10.2.0.5965</vt:lpwstr>
  </property>
</Properties>
</file>