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95" w:rsidRPr="00B7410A" w:rsidRDefault="00CF4795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lang w:val="pt-BR"/>
        </w:rPr>
      </w:pPr>
      <w:bookmarkStart w:id="0" w:name="_GoBack"/>
      <w:bookmarkEnd w:id="0"/>
    </w:p>
    <w:p w:rsidR="00F33E2D" w:rsidRPr="00543B85" w:rsidRDefault="0052032F" w:rsidP="00B4723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43B85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13282D">
        <w:rPr>
          <w:rFonts w:ascii="Arial" w:hAnsi="Arial" w:cs="Arial"/>
          <w:b/>
          <w:bCs/>
          <w:sz w:val="20"/>
          <w:szCs w:val="20"/>
          <w:lang w:val="pt-BR"/>
        </w:rPr>
        <w:t>2288</w:t>
      </w:r>
      <w:r w:rsidRPr="00543B85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4178A4" w:rsidRPr="00B7410A" w:rsidRDefault="004178A4" w:rsidP="00B4723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lang w:val="pt-BR"/>
        </w:rPr>
      </w:pPr>
    </w:p>
    <w:p w:rsidR="00543B85" w:rsidRPr="00543B85" w:rsidRDefault="00543B85" w:rsidP="00543B85">
      <w:pPr>
        <w:pStyle w:val="Ttulo2"/>
        <w:ind w:left="2835"/>
        <w:jc w:val="both"/>
        <w:rPr>
          <w:rFonts w:ascii="Arial" w:hAnsi="Arial" w:cs="Arial" w:hint="default"/>
          <w:bCs/>
          <w:i w:val="0"/>
          <w:iCs/>
          <w:caps/>
          <w:sz w:val="20"/>
          <w:szCs w:val="20"/>
        </w:rPr>
      </w:pPr>
      <w:r w:rsidRPr="00543B85">
        <w:rPr>
          <w:rFonts w:ascii="Arial" w:hAnsi="Arial" w:cs="Arial" w:hint="default"/>
          <w:bCs/>
          <w:i w:val="0"/>
          <w:iCs/>
          <w:sz w:val="20"/>
          <w:szCs w:val="20"/>
        </w:rPr>
        <w:t xml:space="preserve">ALTERA A LEI Nº 358, DE 22 DE DEZEMBRO DE 1997 (QUE ALTEROU A LEI Nº 064/1990, QUE DISPÕE SOBRE </w:t>
      </w:r>
      <w:proofErr w:type="gramStart"/>
      <w:r w:rsidRPr="00543B85">
        <w:rPr>
          <w:rFonts w:ascii="Arial" w:hAnsi="Arial" w:cs="Arial" w:hint="default"/>
          <w:bCs/>
          <w:i w:val="0"/>
          <w:iCs/>
          <w:sz w:val="20"/>
          <w:szCs w:val="20"/>
        </w:rPr>
        <w:t>A</w:t>
      </w:r>
      <w:proofErr w:type="gramEnd"/>
      <w:r w:rsidRPr="00543B85">
        <w:rPr>
          <w:rFonts w:ascii="Arial" w:hAnsi="Arial" w:cs="Arial" w:hint="default"/>
          <w:bCs/>
          <w:i w:val="0"/>
          <w:iCs/>
          <w:sz w:val="20"/>
          <w:szCs w:val="20"/>
        </w:rPr>
        <w:t xml:space="preserve"> ORGANIZAÇÃO, A ESTRUTURA E O FUNCIONAMENTO DO CONSELHO MUNICIPAL DE EDUCAÇÃO DO MUNICÍPIO DE SANTA MARIA DE JETIBÁ E DÁ OUTRAS PROVIDÊNCIAS), PARA DIMINUIR A QUANTIDADE DE REUNIÕES ORDINÁRIAS ANUAIS PARA 06 (SEIS).</w:t>
      </w:r>
    </w:p>
    <w:p w:rsidR="000D3553" w:rsidRPr="00543B85" w:rsidRDefault="000D3553" w:rsidP="00543B85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543B85" w:rsidRDefault="000D3553" w:rsidP="00543B85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543B85" w:rsidRDefault="000D3553" w:rsidP="00543B85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0D3553" w:rsidRPr="00543B85" w:rsidRDefault="000D3553" w:rsidP="00543B85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543B85" w:rsidRPr="00543B85" w:rsidRDefault="000D3553" w:rsidP="00543B85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543B85">
        <w:rPr>
          <w:rFonts w:ascii="Arial" w:hAnsi="Arial" w:cs="Arial"/>
          <w:b/>
          <w:bCs/>
          <w:sz w:val="20"/>
          <w:szCs w:val="20"/>
          <w:lang w:val="pt-BR"/>
        </w:rPr>
        <w:t>Art. 1º</w:t>
      </w:r>
      <w:r w:rsidRPr="00543B85">
        <w:rPr>
          <w:rFonts w:ascii="Arial" w:hAnsi="Arial" w:cs="Arial"/>
          <w:sz w:val="20"/>
          <w:szCs w:val="20"/>
          <w:lang w:val="pt-BR"/>
        </w:rPr>
        <w:t xml:space="preserve">. </w:t>
      </w:r>
      <w:r w:rsidR="00543B85" w:rsidRPr="00543B85">
        <w:rPr>
          <w:rFonts w:ascii="Arial" w:hAnsi="Arial" w:cs="Arial"/>
          <w:sz w:val="20"/>
          <w:szCs w:val="20"/>
        </w:rPr>
        <w:t xml:space="preserve">A Lei nº 358, de 22 de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Dezembro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de 1997 (que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alterou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a Lei nº 064/1990, que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dispõe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sobre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3B85" w:rsidRPr="00543B85">
        <w:rPr>
          <w:rFonts w:ascii="Arial" w:hAnsi="Arial" w:cs="Arial"/>
          <w:sz w:val="20"/>
          <w:szCs w:val="20"/>
        </w:rPr>
        <w:t>a</w:t>
      </w:r>
      <w:proofErr w:type="gramEnd"/>
      <w:r w:rsidR="00543B85"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organização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estrutura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e o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funcionamento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Conselho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Municipal de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Educação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do</w:t>
      </w:r>
      <w:r w:rsidR="00543B85" w:rsidRPr="00543B8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543B85" w:rsidRPr="00543B85">
        <w:rPr>
          <w:rFonts w:ascii="Arial" w:hAnsi="Arial" w:cs="Arial"/>
          <w:iCs/>
          <w:sz w:val="20"/>
          <w:szCs w:val="20"/>
        </w:rPr>
        <w:t>Município</w:t>
      </w:r>
      <w:proofErr w:type="spellEnd"/>
      <w:r w:rsidR="00543B85" w:rsidRPr="00543B85">
        <w:rPr>
          <w:rFonts w:ascii="Arial" w:hAnsi="Arial" w:cs="Arial"/>
          <w:iCs/>
          <w:sz w:val="20"/>
          <w:szCs w:val="20"/>
        </w:rPr>
        <w:t xml:space="preserve"> de Santa Maria de </w:t>
      </w:r>
      <w:proofErr w:type="spellStart"/>
      <w:r w:rsidR="00543B85" w:rsidRPr="00543B85">
        <w:rPr>
          <w:rFonts w:ascii="Arial" w:hAnsi="Arial" w:cs="Arial"/>
          <w:iCs/>
          <w:sz w:val="20"/>
          <w:szCs w:val="20"/>
        </w:rPr>
        <w:t>Jetibá</w:t>
      </w:r>
      <w:proofErr w:type="spellEnd"/>
      <w:r w:rsidR="00543B85" w:rsidRPr="00543B85">
        <w:rPr>
          <w:rFonts w:ascii="Arial" w:hAnsi="Arial" w:cs="Arial"/>
          <w:iCs/>
          <w:sz w:val="20"/>
          <w:szCs w:val="20"/>
        </w:rPr>
        <w:t xml:space="preserve"> e </w:t>
      </w:r>
      <w:proofErr w:type="spellStart"/>
      <w:r w:rsidR="00543B85" w:rsidRPr="00543B85">
        <w:rPr>
          <w:rFonts w:ascii="Arial" w:hAnsi="Arial" w:cs="Arial"/>
          <w:iCs/>
          <w:sz w:val="20"/>
          <w:szCs w:val="20"/>
        </w:rPr>
        <w:t>dá</w:t>
      </w:r>
      <w:proofErr w:type="spellEnd"/>
      <w:r w:rsidR="00543B85" w:rsidRPr="00543B8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543B85" w:rsidRPr="00543B85">
        <w:rPr>
          <w:rFonts w:ascii="Arial" w:hAnsi="Arial" w:cs="Arial"/>
          <w:iCs/>
          <w:sz w:val="20"/>
          <w:szCs w:val="20"/>
        </w:rPr>
        <w:t>outras</w:t>
      </w:r>
      <w:proofErr w:type="spellEnd"/>
      <w:r w:rsidR="00543B85" w:rsidRPr="00543B8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543B85" w:rsidRPr="00543B85">
        <w:rPr>
          <w:rFonts w:ascii="Arial" w:hAnsi="Arial" w:cs="Arial"/>
          <w:iCs/>
          <w:sz w:val="20"/>
          <w:szCs w:val="20"/>
        </w:rPr>
        <w:t>providências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passa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vigorar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seguinte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3B85" w:rsidRPr="00543B85">
        <w:rPr>
          <w:rFonts w:ascii="Arial" w:hAnsi="Arial" w:cs="Arial"/>
          <w:sz w:val="20"/>
          <w:szCs w:val="20"/>
        </w:rPr>
        <w:t>alteração</w:t>
      </w:r>
      <w:proofErr w:type="spellEnd"/>
      <w:r w:rsidR="00543B85" w:rsidRPr="00543B85">
        <w:rPr>
          <w:rFonts w:ascii="Arial" w:hAnsi="Arial" w:cs="Arial"/>
          <w:sz w:val="20"/>
          <w:szCs w:val="20"/>
        </w:rPr>
        <w:t>:</w:t>
      </w:r>
    </w:p>
    <w:p w:rsidR="00543B85" w:rsidRPr="00543B85" w:rsidRDefault="00543B85" w:rsidP="00543B85">
      <w:pPr>
        <w:spacing w:after="0" w:line="240" w:lineRule="auto"/>
        <w:ind w:left="2268" w:firstLine="1419"/>
        <w:jc w:val="both"/>
        <w:rPr>
          <w:rFonts w:ascii="Arial" w:hAnsi="Arial" w:cs="Arial"/>
          <w:sz w:val="20"/>
          <w:szCs w:val="20"/>
        </w:rPr>
      </w:pPr>
    </w:p>
    <w:p w:rsidR="00543B85" w:rsidRPr="00543B85" w:rsidRDefault="00543B85" w:rsidP="0013282D">
      <w:pPr>
        <w:spacing w:after="0" w:line="240" w:lineRule="auto"/>
        <w:ind w:firstLineChars="1057" w:firstLine="2122"/>
        <w:jc w:val="both"/>
        <w:rPr>
          <w:rFonts w:ascii="Arial" w:hAnsi="Arial" w:cs="Arial"/>
          <w:sz w:val="20"/>
          <w:szCs w:val="20"/>
        </w:rPr>
      </w:pPr>
      <w:r w:rsidRPr="00543B85">
        <w:rPr>
          <w:rFonts w:ascii="Arial" w:hAnsi="Arial" w:cs="Arial"/>
          <w:b/>
          <w:sz w:val="20"/>
          <w:szCs w:val="20"/>
        </w:rPr>
        <w:t>Art. 2º</w:t>
      </w:r>
      <w:r w:rsidRPr="00543B85">
        <w:rPr>
          <w:rFonts w:ascii="Arial" w:hAnsi="Arial" w:cs="Arial"/>
          <w:bCs/>
          <w:sz w:val="20"/>
          <w:szCs w:val="20"/>
        </w:rPr>
        <w:t>.</w:t>
      </w:r>
      <w:r w:rsidRPr="00543B85">
        <w:rPr>
          <w:rFonts w:ascii="Arial" w:hAnsi="Arial" w:cs="Arial"/>
          <w:b/>
          <w:sz w:val="20"/>
          <w:szCs w:val="20"/>
        </w:rPr>
        <w:t xml:space="preserve"> </w:t>
      </w:r>
      <w:r w:rsidRPr="00543B85">
        <w:rPr>
          <w:rFonts w:ascii="Arial" w:hAnsi="Arial" w:cs="Arial"/>
          <w:sz w:val="20"/>
          <w:szCs w:val="20"/>
        </w:rPr>
        <w:t xml:space="preserve">O </w:t>
      </w:r>
      <w:r w:rsidRPr="00543B85">
        <w:rPr>
          <w:rFonts w:ascii="Arial" w:hAnsi="Arial" w:cs="Arial"/>
          <w:i/>
          <w:iCs/>
          <w:sz w:val="20"/>
          <w:szCs w:val="20"/>
        </w:rPr>
        <w:t>caput</w:t>
      </w:r>
      <w:r w:rsidRPr="00543B85">
        <w:rPr>
          <w:rFonts w:ascii="Arial" w:hAnsi="Arial" w:cs="Arial"/>
          <w:sz w:val="20"/>
          <w:szCs w:val="20"/>
        </w:rPr>
        <w:t xml:space="preserve"> do art. 9º</w:t>
      </w:r>
      <w:r>
        <w:rPr>
          <w:rFonts w:ascii="Arial" w:hAnsi="Arial" w:cs="Arial"/>
          <w:sz w:val="20"/>
          <w:szCs w:val="20"/>
        </w:rPr>
        <w:t>.</w:t>
      </w:r>
      <w:r w:rsidRPr="00543B85">
        <w:rPr>
          <w:rFonts w:ascii="Arial" w:hAnsi="Arial" w:cs="Arial"/>
          <w:sz w:val="20"/>
          <w:szCs w:val="20"/>
        </w:rPr>
        <w:t xml:space="preserve"> da Lei nº 358/1997, </w:t>
      </w:r>
      <w:proofErr w:type="spellStart"/>
      <w:r w:rsidRPr="00543B85">
        <w:rPr>
          <w:rFonts w:ascii="Arial" w:hAnsi="Arial" w:cs="Arial"/>
          <w:sz w:val="20"/>
          <w:szCs w:val="20"/>
        </w:rPr>
        <w:t>passa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43B85">
        <w:rPr>
          <w:rFonts w:ascii="Arial" w:hAnsi="Arial" w:cs="Arial"/>
          <w:sz w:val="20"/>
          <w:szCs w:val="20"/>
        </w:rPr>
        <w:t>vigorar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Pr="00543B85">
        <w:rPr>
          <w:rFonts w:ascii="Arial" w:hAnsi="Arial" w:cs="Arial"/>
          <w:sz w:val="20"/>
          <w:szCs w:val="20"/>
        </w:rPr>
        <w:t>seguinte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sz w:val="20"/>
          <w:szCs w:val="20"/>
        </w:rPr>
        <w:t>alteração</w:t>
      </w:r>
      <w:proofErr w:type="spellEnd"/>
      <w:r w:rsidRPr="00543B85">
        <w:rPr>
          <w:rFonts w:ascii="Arial" w:hAnsi="Arial" w:cs="Arial"/>
          <w:sz w:val="20"/>
          <w:szCs w:val="20"/>
        </w:rPr>
        <w:t>:</w:t>
      </w:r>
    </w:p>
    <w:p w:rsidR="00543B85" w:rsidRPr="00543B85" w:rsidRDefault="00543B85" w:rsidP="00543B85">
      <w:pPr>
        <w:spacing w:after="0" w:line="240" w:lineRule="auto"/>
        <w:ind w:left="2268" w:firstLine="1419"/>
        <w:jc w:val="both"/>
        <w:rPr>
          <w:rFonts w:ascii="Arial" w:hAnsi="Arial" w:cs="Arial"/>
          <w:sz w:val="20"/>
          <w:szCs w:val="20"/>
        </w:rPr>
      </w:pPr>
    </w:p>
    <w:p w:rsidR="00543B85" w:rsidRPr="00543B85" w:rsidRDefault="00543B85" w:rsidP="00543B85">
      <w:pPr>
        <w:spacing w:after="0" w:line="240" w:lineRule="auto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543B85">
        <w:rPr>
          <w:rFonts w:ascii="Arial" w:hAnsi="Arial" w:cs="Arial"/>
          <w:b/>
          <w:bCs/>
          <w:i/>
          <w:iCs/>
          <w:sz w:val="20"/>
          <w:szCs w:val="20"/>
        </w:rPr>
        <w:t>“Art. 9º</w:t>
      </w:r>
      <w:r w:rsidRPr="00543B85">
        <w:rPr>
          <w:rFonts w:ascii="Arial" w:hAnsi="Arial" w:cs="Arial"/>
          <w:i/>
          <w:iCs/>
          <w:sz w:val="20"/>
          <w:szCs w:val="20"/>
        </w:rPr>
        <w:t xml:space="preserve">. O C.M.E.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reunir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-se-á,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ordinariamente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, 06 (seis)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vezes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por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ano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preferencialmente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03 (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três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vezes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em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cada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semestre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e,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extraordinariamente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sempre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que se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fizer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necessário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através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solicitação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de 50% (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cinquenta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por cento)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mais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um de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seus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membros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ou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da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Comissão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 xml:space="preserve"> Municipal de </w:t>
      </w:r>
      <w:proofErr w:type="spellStart"/>
      <w:r w:rsidRPr="00543B85">
        <w:rPr>
          <w:rFonts w:ascii="Arial" w:hAnsi="Arial" w:cs="Arial"/>
          <w:i/>
          <w:iCs/>
          <w:sz w:val="20"/>
          <w:szCs w:val="20"/>
        </w:rPr>
        <w:t>Educação</w:t>
      </w:r>
      <w:proofErr w:type="spellEnd"/>
      <w:r w:rsidRPr="00543B85">
        <w:rPr>
          <w:rFonts w:ascii="Arial" w:hAnsi="Arial" w:cs="Arial"/>
          <w:i/>
          <w:iCs/>
          <w:sz w:val="20"/>
          <w:szCs w:val="20"/>
        </w:rPr>
        <w:t>.”</w:t>
      </w:r>
    </w:p>
    <w:p w:rsidR="002A01B3" w:rsidRPr="00543B85" w:rsidRDefault="002A01B3" w:rsidP="00543B85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2A01B3" w:rsidRPr="00543B85" w:rsidRDefault="002A01B3" w:rsidP="00543B85">
      <w:pPr>
        <w:spacing w:after="0" w:line="240" w:lineRule="auto"/>
        <w:ind w:firstLineChars="1058" w:firstLine="2124"/>
        <w:jc w:val="both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b/>
          <w:sz w:val="20"/>
          <w:szCs w:val="20"/>
        </w:rPr>
        <w:t>Art.</w:t>
      </w:r>
      <w:r w:rsidRPr="00543B85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543B85" w:rsidRPr="00543B85">
        <w:rPr>
          <w:rFonts w:ascii="Arial" w:hAnsi="Arial" w:cs="Arial"/>
          <w:b/>
          <w:sz w:val="20"/>
          <w:szCs w:val="20"/>
          <w:lang w:val="pt-BR"/>
        </w:rPr>
        <w:t>3</w:t>
      </w:r>
      <w:r w:rsidRPr="00543B85">
        <w:rPr>
          <w:rFonts w:ascii="Arial" w:hAnsi="Arial" w:cs="Arial"/>
          <w:b/>
          <w:sz w:val="20"/>
          <w:szCs w:val="20"/>
        </w:rPr>
        <w:t>º</w:t>
      </w:r>
      <w:r w:rsidR="00821AF5" w:rsidRPr="00543B85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543B85">
        <w:rPr>
          <w:rFonts w:ascii="Arial" w:hAnsi="Arial" w:cs="Arial"/>
          <w:sz w:val="20"/>
          <w:szCs w:val="20"/>
        </w:rPr>
        <w:t>Esta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Lei </w:t>
      </w:r>
      <w:proofErr w:type="spellStart"/>
      <w:r w:rsidRPr="00543B85">
        <w:rPr>
          <w:rFonts w:ascii="Arial" w:hAnsi="Arial" w:cs="Arial"/>
          <w:sz w:val="20"/>
          <w:szCs w:val="20"/>
        </w:rPr>
        <w:t>entra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sz w:val="20"/>
          <w:szCs w:val="20"/>
        </w:rPr>
        <w:t>em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vigor </w:t>
      </w:r>
      <w:proofErr w:type="spellStart"/>
      <w:r w:rsidRPr="00543B85">
        <w:rPr>
          <w:rFonts w:ascii="Arial" w:hAnsi="Arial" w:cs="Arial"/>
          <w:sz w:val="20"/>
          <w:szCs w:val="20"/>
        </w:rPr>
        <w:t>na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543B85">
        <w:rPr>
          <w:rFonts w:ascii="Arial" w:hAnsi="Arial" w:cs="Arial"/>
          <w:sz w:val="20"/>
          <w:szCs w:val="20"/>
        </w:rPr>
        <w:t>sua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sz w:val="20"/>
          <w:szCs w:val="20"/>
        </w:rPr>
        <w:t>publicação</w:t>
      </w:r>
      <w:proofErr w:type="spellEnd"/>
      <w:r w:rsidRPr="00543B85">
        <w:rPr>
          <w:rFonts w:ascii="Arial" w:hAnsi="Arial" w:cs="Arial"/>
          <w:sz w:val="20"/>
          <w:szCs w:val="20"/>
          <w:lang w:val="pt-BR"/>
        </w:rPr>
        <w:t>.</w:t>
      </w:r>
    </w:p>
    <w:p w:rsidR="002A01B3" w:rsidRPr="00543B85" w:rsidRDefault="002A01B3" w:rsidP="00543B85">
      <w:pPr>
        <w:spacing w:after="0" w:line="240" w:lineRule="auto"/>
        <w:ind w:firstLineChars="1058" w:firstLine="2116"/>
        <w:jc w:val="both"/>
        <w:rPr>
          <w:rFonts w:ascii="Arial" w:hAnsi="Arial" w:cs="Arial"/>
          <w:sz w:val="20"/>
          <w:szCs w:val="20"/>
          <w:lang w:val="pt-BR"/>
        </w:rPr>
      </w:pPr>
    </w:p>
    <w:p w:rsidR="002A01B3" w:rsidRPr="00543B85" w:rsidRDefault="002A01B3" w:rsidP="00543B85">
      <w:pPr>
        <w:spacing w:after="0" w:line="240" w:lineRule="auto"/>
        <w:ind w:firstLineChars="1058" w:firstLine="2124"/>
        <w:jc w:val="both"/>
        <w:rPr>
          <w:rFonts w:ascii="Arial" w:hAnsi="Arial" w:cs="Arial"/>
          <w:bCs/>
          <w:sz w:val="20"/>
          <w:szCs w:val="20"/>
        </w:rPr>
      </w:pPr>
      <w:r w:rsidRPr="00543B85">
        <w:rPr>
          <w:rFonts w:ascii="Arial" w:hAnsi="Arial" w:cs="Arial"/>
          <w:b/>
          <w:sz w:val="20"/>
          <w:szCs w:val="20"/>
        </w:rPr>
        <w:t xml:space="preserve">Art. </w:t>
      </w:r>
      <w:r w:rsidR="00543B85" w:rsidRPr="00543B85">
        <w:rPr>
          <w:rFonts w:ascii="Arial" w:hAnsi="Arial" w:cs="Arial"/>
          <w:b/>
          <w:sz w:val="20"/>
          <w:szCs w:val="20"/>
          <w:lang w:val="pt-BR"/>
        </w:rPr>
        <w:t>4</w:t>
      </w:r>
      <w:r w:rsidRPr="00543B85">
        <w:rPr>
          <w:rFonts w:ascii="Arial" w:hAnsi="Arial" w:cs="Arial"/>
          <w:b/>
          <w:sz w:val="20"/>
          <w:szCs w:val="20"/>
          <w:lang w:val="pt-BR"/>
        </w:rPr>
        <w:t>º</w:t>
      </w:r>
      <w:r w:rsidRPr="00543B8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3B85">
        <w:rPr>
          <w:rFonts w:ascii="Arial" w:hAnsi="Arial" w:cs="Arial"/>
          <w:sz w:val="20"/>
          <w:szCs w:val="20"/>
        </w:rPr>
        <w:t>Revogam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-se as </w:t>
      </w:r>
      <w:proofErr w:type="spellStart"/>
      <w:r w:rsidRPr="00543B85">
        <w:rPr>
          <w:rFonts w:ascii="Arial" w:hAnsi="Arial" w:cs="Arial"/>
          <w:sz w:val="20"/>
          <w:szCs w:val="20"/>
        </w:rPr>
        <w:t>disposições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sz w:val="20"/>
          <w:szCs w:val="20"/>
        </w:rPr>
        <w:t>em</w:t>
      </w:r>
      <w:proofErr w:type="spellEnd"/>
      <w:r w:rsidRPr="00543B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B85">
        <w:rPr>
          <w:rFonts w:ascii="Arial" w:hAnsi="Arial" w:cs="Arial"/>
          <w:sz w:val="20"/>
          <w:szCs w:val="20"/>
        </w:rPr>
        <w:t>contrário</w:t>
      </w:r>
      <w:proofErr w:type="spellEnd"/>
      <w:r w:rsidRPr="00543B85">
        <w:rPr>
          <w:rFonts w:ascii="Arial" w:hAnsi="Arial" w:cs="Arial"/>
          <w:bCs/>
          <w:sz w:val="20"/>
          <w:szCs w:val="20"/>
        </w:rPr>
        <w:t>.</w:t>
      </w:r>
    </w:p>
    <w:p w:rsidR="00F33E2D" w:rsidRPr="00543B85" w:rsidRDefault="00F33E2D" w:rsidP="002A01B3">
      <w:pPr>
        <w:spacing w:after="0" w:line="240" w:lineRule="auto"/>
        <w:ind w:firstLine="1418"/>
        <w:jc w:val="both"/>
        <w:rPr>
          <w:rFonts w:ascii="Arial" w:eastAsia="Batang" w:hAnsi="Arial" w:cs="Arial"/>
          <w:bCs/>
          <w:sz w:val="20"/>
          <w:szCs w:val="20"/>
          <w:lang w:val="pt-BR"/>
        </w:rPr>
      </w:pPr>
    </w:p>
    <w:p w:rsidR="00F33E2D" w:rsidRPr="00543B85" w:rsidRDefault="0052032F" w:rsidP="00F2584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543B85">
        <w:rPr>
          <w:rFonts w:ascii="Arial" w:hAnsi="Arial" w:cs="Arial"/>
          <w:sz w:val="20"/>
          <w:szCs w:val="20"/>
          <w:lang w:val="pt-BR"/>
        </w:rPr>
        <w:t>.</w:t>
      </w:r>
    </w:p>
    <w:p w:rsidR="00F2584E" w:rsidRPr="00543B85" w:rsidRDefault="00F2584E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7E0B4C" w:rsidRPr="00543B85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543B85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543B85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13282D">
        <w:rPr>
          <w:rFonts w:ascii="Arial" w:hAnsi="Arial" w:cs="Arial"/>
          <w:sz w:val="20"/>
          <w:szCs w:val="20"/>
          <w:lang w:val="pt-BR"/>
        </w:rPr>
        <w:t xml:space="preserve">11 de </w:t>
      </w:r>
      <w:proofErr w:type="gramStart"/>
      <w:r w:rsidR="0013282D">
        <w:rPr>
          <w:rFonts w:ascii="Arial" w:hAnsi="Arial" w:cs="Arial"/>
          <w:sz w:val="20"/>
          <w:szCs w:val="20"/>
          <w:lang w:val="pt-BR"/>
        </w:rPr>
        <w:t>Dezembro</w:t>
      </w:r>
      <w:proofErr w:type="gramEnd"/>
      <w:r w:rsidRPr="00543B85">
        <w:rPr>
          <w:rFonts w:ascii="Arial" w:hAnsi="Arial" w:cs="Arial"/>
          <w:sz w:val="20"/>
          <w:szCs w:val="20"/>
          <w:lang w:val="pt-BR"/>
        </w:rPr>
        <w:t xml:space="preserve"> de 2019.</w:t>
      </w:r>
    </w:p>
    <w:p w:rsidR="007E0B4C" w:rsidRPr="00543B85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543B85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A45134" w:rsidRPr="00543B85" w:rsidRDefault="00A45134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543B85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43B85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821AF5" w:rsidRPr="00B7410A" w:rsidRDefault="0052032F" w:rsidP="00E95E93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highlight w:val="yellow"/>
          <w:lang w:val="pt-BR"/>
        </w:rPr>
      </w:pPr>
      <w:r w:rsidRPr="00543B85">
        <w:rPr>
          <w:rFonts w:ascii="Arial" w:hAnsi="Arial" w:cs="Arial"/>
          <w:sz w:val="20"/>
          <w:szCs w:val="20"/>
          <w:lang w:val="pt-BR"/>
        </w:rPr>
        <w:t>Prefeito Municipal</w:t>
      </w:r>
    </w:p>
    <w:p w:rsidR="00821AF5" w:rsidRPr="00B7410A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B7410A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B7410A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sectPr w:rsidR="005D4B39" w:rsidRPr="00B7410A" w:rsidSect="00A00401">
      <w:headerReference w:type="default" r:id="rId8"/>
      <w:pgSz w:w="11906" w:h="16838"/>
      <w:pgMar w:top="2410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6" name="Imagem 6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000B40"/>
    <w:rsid w:val="00012D35"/>
    <w:rsid w:val="000255E4"/>
    <w:rsid w:val="000B1F89"/>
    <w:rsid w:val="000D3553"/>
    <w:rsid w:val="00114C0C"/>
    <w:rsid w:val="0013268C"/>
    <w:rsid w:val="0013282D"/>
    <w:rsid w:val="001B4615"/>
    <w:rsid w:val="001D2373"/>
    <w:rsid w:val="001E64F7"/>
    <w:rsid w:val="0023094D"/>
    <w:rsid w:val="00251DFD"/>
    <w:rsid w:val="002A01B3"/>
    <w:rsid w:val="002C071A"/>
    <w:rsid w:val="002C73F8"/>
    <w:rsid w:val="002F60D7"/>
    <w:rsid w:val="00327EB6"/>
    <w:rsid w:val="0036632B"/>
    <w:rsid w:val="003D5FAE"/>
    <w:rsid w:val="004178A4"/>
    <w:rsid w:val="00430228"/>
    <w:rsid w:val="0043528B"/>
    <w:rsid w:val="00440467"/>
    <w:rsid w:val="00442F3F"/>
    <w:rsid w:val="004644E5"/>
    <w:rsid w:val="004833ED"/>
    <w:rsid w:val="004D283C"/>
    <w:rsid w:val="004D5F87"/>
    <w:rsid w:val="00513609"/>
    <w:rsid w:val="0052032F"/>
    <w:rsid w:val="00543B85"/>
    <w:rsid w:val="00556F1F"/>
    <w:rsid w:val="005633C9"/>
    <w:rsid w:val="005A3F2D"/>
    <w:rsid w:val="005C26F0"/>
    <w:rsid w:val="005D4B39"/>
    <w:rsid w:val="005E681F"/>
    <w:rsid w:val="00641651"/>
    <w:rsid w:val="00645C3A"/>
    <w:rsid w:val="006548B1"/>
    <w:rsid w:val="00660EF7"/>
    <w:rsid w:val="0066573A"/>
    <w:rsid w:val="006D1C7D"/>
    <w:rsid w:val="006F6621"/>
    <w:rsid w:val="00716D93"/>
    <w:rsid w:val="007A1387"/>
    <w:rsid w:val="007E0B4C"/>
    <w:rsid w:val="007F73E9"/>
    <w:rsid w:val="00805728"/>
    <w:rsid w:val="00821AF5"/>
    <w:rsid w:val="00824F39"/>
    <w:rsid w:val="008B37C3"/>
    <w:rsid w:val="008C6E23"/>
    <w:rsid w:val="008D6209"/>
    <w:rsid w:val="00914233"/>
    <w:rsid w:val="00935E3F"/>
    <w:rsid w:val="00943D45"/>
    <w:rsid w:val="009C196B"/>
    <w:rsid w:val="00A00401"/>
    <w:rsid w:val="00A167BC"/>
    <w:rsid w:val="00A34BD9"/>
    <w:rsid w:val="00A36252"/>
    <w:rsid w:val="00A45134"/>
    <w:rsid w:val="00B026C0"/>
    <w:rsid w:val="00B4723A"/>
    <w:rsid w:val="00B54767"/>
    <w:rsid w:val="00B624A5"/>
    <w:rsid w:val="00B63141"/>
    <w:rsid w:val="00B7410A"/>
    <w:rsid w:val="00BA19D4"/>
    <w:rsid w:val="00C67189"/>
    <w:rsid w:val="00CF4795"/>
    <w:rsid w:val="00D10014"/>
    <w:rsid w:val="00D328F6"/>
    <w:rsid w:val="00D6518B"/>
    <w:rsid w:val="00E95E93"/>
    <w:rsid w:val="00F2584E"/>
    <w:rsid w:val="00F33E2D"/>
    <w:rsid w:val="00F77314"/>
    <w:rsid w:val="00F8715D"/>
    <w:rsid w:val="00F87472"/>
    <w:rsid w:val="00F97C6F"/>
    <w:rsid w:val="00FC1598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2019-11-25T09:58:00Z</cp:lastPrinted>
  <dcterms:created xsi:type="dcterms:W3CDTF">2019-12-13T11:45:00Z</dcterms:created>
  <dcterms:modified xsi:type="dcterms:W3CDTF">2019-12-13T11:45:00Z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