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2D" w:rsidRPr="009C01E2" w:rsidRDefault="0052032F" w:rsidP="00B4723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bookmarkStart w:id="0" w:name="_GoBack"/>
      <w:bookmarkEnd w:id="0"/>
      <w:r w:rsidRPr="009C01E2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70309E">
        <w:rPr>
          <w:rFonts w:ascii="Arial" w:hAnsi="Arial" w:cs="Arial"/>
          <w:b/>
          <w:bCs/>
          <w:sz w:val="20"/>
          <w:szCs w:val="20"/>
          <w:lang w:val="pt-BR"/>
        </w:rPr>
        <w:t>2289</w:t>
      </w:r>
      <w:r w:rsidRPr="009C01E2">
        <w:rPr>
          <w:rFonts w:ascii="Arial" w:hAnsi="Arial" w:cs="Arial"/>
          <w:b/>
          <w:bCs/>
          <w:sz w:val="20"/>
          <w:szCs w:val="20"/>
          <w:lang w:val="pt-BR"/>
        </w:rPr>
        <w:t>/2019</w:t>
      </w:r>
    </w:p>
    <w:p w:rsidR="00543B85" w:rsidRPr="009C01E2" w:rsidRDefault="009C01E2" w:rsidP="00434135">
      <w:pPr>
        <w:pStyle w:val="Ttulo2"/>
        <w:ind w:left="3969"/>
        <w:jc w:val="both"/>
        <w:rPr>
          <w:rFonts w:ascii="Arial" w:hAnsi="Arial" w:cs="Arial" w:hint="default"/>
          <w:bCs/>
          <w:i w:val="0"/>
          <w:iCs/>
          <w:caps/>
          <w:sz w:val="20"/>
          <w:szCs w:val="20"/>
        </w:rPr>
      </w:pPr>
      <w:r w:rsidRPr="009C01E2">
        <w:rPr>
          <w:rFonts w:ascii="Arial" w:hAnsi="Arial" w:cs="Arial" w:hint="default"/>
          <w:bCs/>
          <w:i w:val="0"/>
          <w:iCs/>
          <w:sz w:val="20"/>
          <w:szCs w:val="20"/>
        </w:rPr>
        <w:t>DISPÕE SOBRE O PAGAMENTO DE ABONO AOS SERVIDORES PÚBLICOS DO PODER EXECUTIVO MUNICIPAL.</w:t>
      </w:r>
    </w:p>
    <w:p w:rsidR="000D3553" w:rsidRPr="009C01E2" w:rsidRDefault="000D3553" w:rsidP="009C01E2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9C01E2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0D3553" w:rsidRPr="009C01E2" w:rsidRDefault="000D3553" w:rsidP="009C01E2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9C01E2" w:rsidRDefault="000D3553" w:rsidP="009C01E2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9C01E2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0D3553" w:rsidRPr="009C01E2" w:rsidRDefault="000D3553" w:rsidP="009C01E2">
      <w:pPr>
        <w:spacing w:after="0" w:line="240" w:lineRule="auto"/>
        <w:ind w:hanging="1"/>
        <w:jc w:val="both"/>
        <w:rPr>
          <w:rFonts w:ascii="Arial" w:hAnsi="Arial" w:cs="Arial"/>
          <w:sz w:val="20"/>
          <w:szCs w:val="20"/>
          <w:lang w:val="pt-BR"/>
        </w:rPr>
      </w:pPr>
      <w:r w:rsidRPr="009C01E2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9C01E2" w:rsidRPr="009C01E2" w:rsidRDefault="000D3553" w:rsidP="009C01E2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r w:rsidRPr="009C01E2">
        <w:rPr>
          <w:rFonts w:ascii="Arial" w:hAnsi="Arial" w:cs="Arial"/>
          <w:b/>
          <w:bCs/>
          <w:sz w:val="20"/>
          <w:szCs w:val="20"/>
          <w:lang w:val="pt-BR"/>
        </w:rPr>
        <w:t>Art. 1º</w:t>
      </w:r>
      <w:r w:rsidRPr="009C01E2">
        <w:rPr>
          <w:rFonts w:ascii="Arial" w:hAnsi="Arial" w:cs="Arial"/>
          <w:sz w:val="20"/>
          <w:szCs w:val="20"/>
          <w:lang w:val="pt-BR"/>
        </w:rPr>
        <w:t xml:space="preserve">.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Aos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servidores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ativos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,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estatutários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,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comissionados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,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contratados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por regime de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designação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temporária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,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aposentados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e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pensionistas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dependentes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,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membros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do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Conselho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Tutelar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será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concedido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um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abono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no valor de R$ 1.000,00 (Um Mil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reais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),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em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parcela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única</w:t>
      </w:r>
      <w:proofErr w:type="spellEnd"/>
      <w:r w:rsidR="009C01E2" w:rsidRPr="009C01E2">
        <w:rPr>
          <w:rFonts w:ascii="Arial" w:hAnsi="Arial" w:cs="Arial"/>
          <w:color w:val="000000"/>
          <w:sz w:val="20"/>
          <w:szCs w:val="20"/>
          <w:lang w:bidi="ar"/>
        </w:rPr>
        <w:t>.</w:t>
      </w:r>
    </w:p>
    <w:p w:rsidR="009C01E2" w:rsidRDefault="009C01E2" w:rsidP="009C01E2">
      <w:pPr>
        <w:spacing w:after="0" w:line="240" w:lineRule="auto"/>
        <w:ind w:firstLine="2127"/>
        <w:jc w:val="both"/>
        <w:rPr>
          <w:rFonts w:ascii="Arial" w:hAnsi="Arial" w:cs="Arial"/>
          <w:b/>
          <w:color w:val="000000"/>
          <w:sz w:val="20"/>
          <w:szCs w:val="20"/>
          <w:lang w:bidi="ar"/>
        </w:rPr>
      </w:pPr>
    </w:p>
    <w:p w:rsidR="009C01E2" w:rsidRDefault="009C01E2" w:rsidP="009C01E2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proofErr w:type="spellStart"/>
      <w:r w:rsidRPr="009C01E2">
        <w:rPr>
          <w:rFonts w:ascii="Arial" w:hAnsi="Arial" w:cs="Arial"/>
          <w:b/>
          <w:color w:val="000000"/>
          <w:sz w:val="20"/>
          <w:szCs w:val="20"/>
          <w:lang w:bidi="ar"/>
        </w:rPr>
        <w:t>Parágrafo</w:t>
      </w:r>
      <w:proofErr w:type="spellEnd"/>
      <w:r w:rsidRPr="009C01E2">
        <w:rPr>
          <w:rFonts w:ascii="Arial" w:hAnsi="Arial" w:cs="Arial"/>
          <w:b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b/>
          <w:color w:val="000000"/>
          <w:sz w:val="20"/>
          <w:szCs w:val="20"/>
          <w:lang w:bidi="ar"/>
        </w:rPr>
        <w:t>Único</w:t>
      </w:r>
      <w:proofErr w:type="spellEnd"/>
      <w:r w:rsidRPr="009C01E2"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 O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abono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concedido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não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integrará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aos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vencimentos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para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efeito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de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concessão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de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vantagens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pessoais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e de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fixação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de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proventos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>.</w:t>
      </w:r>
    </w:p>
    <w:p w:rsidR="007D0C38" w:rsidRPr="009C01E2" w:rsidRDefault="007D0C38" w:rsidP="009C01E2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</w:rPr>
      </w:pPr>
    </w:p>
    <w:p w:rsidR="009C01E2" w:rsidRDefault="009C01E2" w:rsidP="009C01E2">
      <w:pPr>
        <w:spacing w:after="0" w:line="240" w:lineRule="auto"/>
        <w:ind w:firstLine="2126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r w:rsidRPr="009C01E2">
        <w:rPr>
          <w:rFonts w:ascii="Arial" w:hAnsi="Arial" w:cs="Arial"/>
          <w:b/>
          <w:color w:val="000000"/>
          <w:sz w:val="20"/>
          <w:szCs w:val="20"/>
          <w:lang w:bidi="ar"/>
        </w:rPr>
        <w:t>Art. 2°</w:t>
      </w:r>
      <w:r w:rsidR="007D0C38"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 O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abono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estabelecido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no </w:t>
      </w:r>
      <w:proofErr w:type="spellStart"/>
      <w:r w:rsidR="007D0C38">
        <w:rPr>
          <w:rFonts w:ascii="Arial" w:hAnsi="Arial" w:cs="Arial"/>
          <w:color w:val="000000"/>
          <w:sz w:val="20"/>
          <w:szCs w:val="20"/>
          <w:lang w:bidi="ar"/>
        </w:rPr>
        <w:t>A</w:t>
      </w:r>
      <w:r w:rsidRPr="009C01E2">
        <w:rPr>
          <w:rFonts w:ascii="Arial" w:hAnsi="Arial" w:cs="Arial"/>
          <w:color w:val="000000"/>
          <w:sz w:val="20"/>
          <w:szCs w:val="20"/>
          <w:lang w:bidi="ar"/>
        </w:rPr>
        <w:t>rtigo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1°</w:t>
      </w:r>
      <w:r w:rsidR="007D0C38">
        <w:rPr>
          <w:rFonts w:ascii="Arial" w:hAnsi="Arial" w:cs="Arial"/>
          <w:color w:val="000000"/>
          <w:sz w:val="20"/>
          <w:szCs w:val="20"/>
          <w:lang w:bidi="ar"/>
        </w:rPr>
        <w:t>.</w:t>
      </w:r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será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pago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no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período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de 20 a 30 de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Dezembro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de 2019.</w:t>
      </w:r>
    </w:p>
    <w:p w:rsidR="009C01E2" w:rsidRDefault="009C01E2" w:rsidP="009C01E2">
      <w:pPr>
        <w:spacing w:after="0" w:line="240" w:lineRule="auto"/>
        <w:ind w:firstLine="2126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</w:p>
    <w:p w:rsidR="009C01E2" w:rsidRPr="009C01E2" w:rsidRDefault="009C01E2" w:rsidP="009C01E2">
      <w:pPr>
        <w:spacing w:after="0" w:line="240" w:lineRule="auto"/>
        <w:ind w:firstLine="2126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proofErr w:type="spellStart"/>
      <w:r w:rsidRPr="009C01E2">
        <w:rPr>
          <w:rFonts w:ascii="Arial" w:hAnsi="Arial" w:cs="Arial"/>
          <w:b/>
          <w:bCs/>
          <w:color w:val="000000"/>
          <w:sz w:val="20"/>
          <w:szCs w:val="20"/>
          <w:lang w:bidi="ar"/>
        </w:rPr>
        <w:t>Parágrafo</w:t>
      </w:r>
      <w:proofErr w:type="spellEnd"/>
      <w:r w:rsidRPr="009C01E2">
        <w:rPr>
          <w:rFonts w:ascii="Arial" w:hAnsi="Arial" w:cs="Arial"/>
          <w:b/>
          <w:bCs/>
          <w:color w:val="000000"/>
          <w:sz w:val="20"/>
          <w:szCs w:val="20"/>
          <w:lang w:bidi="ar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Ú</w:t>
      </w:r>
      <w:r w:rsidRPr="009C01E2">
        <w:rPr>
          <w:rFonts w:ascii="Arial" w:hAnsi="Arial" w:cs="Arial"/>
          <w:b/>
          <w:bCs/>
          <w:color w:val="000000"/>
          <w:sz w:val="20"/>
          <w:szCs w:val="20"/>
          <w:lang w:bidi="ar"/>
        </w:rPr>
        <w:t>nico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.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Sobre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o valor do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abono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não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incidirão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descontos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e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vantagens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pessoais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,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exceto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se a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legislação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em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vigor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determinar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>.</w:t>
      </w:r>
    </w:p>
    <w:p w:rsidR="009C01E2" w:rsidRDefault="009C01E2" w:rsidP="009C01E2">
      <w:pPr>
        <w:spacing w:after="0" w:line="240" w:lineRule="auto"/>
        <w:ind w:firstLine="2127"/>
        <w:jc w:val="both"/>
        <w:rPr>
          <w:rFonts w:ascii="Arial" w:hAnsi="Arial" w:cs="Arial"/>
          <w:b/>
          <w:bCs/>
          <w:color w:val="000000"/>
          <w:sz w:val="20"/>
          <w:szCs w:val="20"/>
          <w:lang w:bidi="ar"/>
        </w:rPr>
      </w:pPr>
    </w:p>
    <w:p w:rsidR="009C01E2" w:rsidRDefault="009C01E2" w:rsidP="009C01E2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r w:rsidRPr="009C01E2">
        <w:rPr>
          <w:rFonts w:ascii="Arial" w:hAnsi="Arial" w:cs="Arial"/>
          <w:b/>
          <w:bCs/>
          <w:color w:val="000000"/>
          <w:sz w:val="20"/>
          <w:szCs w:val="20"/>
          <w:lang w:bidi="ar"/>
        </w:rPr>
        <w:t>Art. 3º</w:t>
      </w:r>
      <w:r w:rsidRPr="009C01E2">
        <w:rPr>
          <w:rFonts w:ascii="Arial" w:hAnsi="Arial" w:cs="Arial"/>
          <w:color w:val="000000"/>
          <w:sz w:val="20"/>
          <w:szCs w:val="20"/>
          <w:lang w:bidi="ar"/>
        </w:rPr>
        <w:t>.</w:t>
      </w:r>
      <w:r w:rsidRPr="009C01E2">
        <w:rPr>
          <w:rFonts w:ascii="Arial" w:hAnsi="Arial" w:cs="Arial"/>
          <w:b/>
          <w:bCs/>
          <w:color w:val="000000"/>
          <w:sz w:val="20"/>
          <w:szCs w:val="20"/>
          <w:lang w:bidi="ar"/>
        </w:rPr>
        <w:t xml:space="preserve"> </w:t>
      </w:r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O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servidor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que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acumule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cargo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ou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emprego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,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na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forma do </w:t>
      </w:r>
      <w:proofErr w:type="spellStart"/>
      <w:r w:rsidR="007D0C38">
        <w:rPr>
          <w:rFonts w:ascii="Arial" w:hAnsi="Arial" w:cs="Arial"/>
          <w:color w:val="000000"/>
          <w:sz w:val="20"/>
          <w:szCs w:val="20"/>
          <w:lang w:bidi="ar"/>
        </w:rPr>
        <w:t>A</w:t>
      </w:r>
      <w:r w:rsidRPr="009C01E2">
        <w:rPr>
          <w:rFonts w:ascii="Arial" w:hAnsi="Arial" w:cs="Arial"/>
          <w:color w:val="000000"/>
          <w:sz w:val="20"/>
          <w:szCs w:val="20"/>
          <w:lang w:bidi="ar"/>
        </w:rPr>
        <w:t>rtigo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37, </w:t>
      </w:r>
      <w:proofErr w:type="spellStart"/>
      <w:r w:rsidR="007D0C38">
        <w:rPr>
          <w:rFonts w:ascii="Arial" w:hAnsi="Arial" w:cs="Arial"/>
          <w:color w:val="000000"/>
          <w:sz w:val="20"/>
          <w:szCs w:val="20"/>
          <w:lang w:bidi="ar"/>
        </w:rPr>
        <w:t>I</w:t>
      </w:r>
      <w:r w:rsidRPr="009C01E2">
        <w:rPr>
          <w:rFonts w:ascii="Arial" w:hAnsi="Arial" w:cs="Arial"/>
          <w:color w:val="000000"/>
          <w:sz w:val="20"/>
          <w:szCs w:val="20"/>
          <w:lang w:bidi="ar"/>
        </w:rPr>
        <w:t>nciso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XVI da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Constituição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Federal,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u w:val="single"/>
          <w:lang w:bidi="ar"/>
        </w:rPr>
        <w:t>fará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u w:val="single"/>
          <w:lang w:bidi="ar"/>
        </w:rPr>
        <w:t xml:space="preserve"> </w:t>
      </w:r>
      <w:r w:rsidRPr="009C01E2">
        <w:rPr>
          <w:rFonts w:ascii="Arial" w:hAnsi="Arial" w:cs="Arial"/>
          <w:i/>
          <w:iCs/>
          <w:color w:val="000000"/>
          <w:sz w:val="20"/>
          <w:szCs w:val="20"/>
          <w:u w:val="single"/>
          <w:lang w:bidi="ar"/>
        </w:rPr>
        <w:t xml:space="preserve">jus </w:t>
      </w:r>
      <w:r w:rsidRPr="009C01E2">
        <w:rPr>
          <w:rFonts w:ascii="Arial" w:hAnsi="Arial" w:cs="Arial"/>
          <w:color w:val="000000"/>
          <w:sz w:val="20"/>
          <w:szCs w:val="20"/>
          <w:u w:val="single"/>
          <w:lang w:bidi="ar"/>
        </w:rPr>
        <w:t xml:space="preserve">à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u w:val="single"/>
          <w:lang w:bidi="ar"/>
        </w:rPr>
        <w:t>percepção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u w:val="single"/>
          <w:lang w:bidi="ar"/>
        </w:rPr>
        <w:t xml:space="preserve"> de um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u w:val="single"/>
          <w:lang w:bidi="ar"/>
        </w:rPr>
        <w:t>único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u w:val="single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u w:val="single"/>
          <w:lang w:bidi="ar"/>
        </w:rPr>
        <w:t>abono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no valor de R$ 1.000,00 (Um Mil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reais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>).</w:t>
      </w:r>
    </w:p>
    <w:p w:rsidR="009C01E2" w:rsidRPr="009C01E2" w:rsidRDefault="009C01E2" w:rsidP="009C01E2">
      <w:pPr>
        <w:spacing w:after="0" w:line="240" w:lineRule="auto"/>
        <w:ind w:firstLine="2127"/>
        <w:jc w:val="both"/>
        <w:rPr>
          <w:rFonts w:ascii="Arial" w:hAnsi="Arial" w:cs="Arial"/>
          <w:b/>
          <w:bCs/>
          <w:color w:val="000000"/>
          <w:sz w:val="20"/>
          <w:szCs w:val="20"/>
          <w:lang w:bidi="ar"/>
        </w:rPr>
      </w:pPr>
    </w:p>
    <w:p w:rsidR="009C01E2" w:rsidRPr="009C01E2" w:rsidRDefault="009C01E2" w:rsidP="009C01E2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</w:rPr>
      </w:pPr>
      <w:r w:rsidRPr="009C01E2">
        <w:rPr>
          <w:rFonts w:ascii="Arial" w:hAnsi="Arial" w:cs="Arial"/>
          <w:b/>
          <w:color w:val="000000"/>
          <w:sz w:val="20"/>
          <w:szCs w:val="20"/>
          <w:lang w:bidi="ar"/>
        </w:rPr>
        <w:t>Art. 4°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 As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despesas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decorrentes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da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execução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do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presente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Projeto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de Lei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correrão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por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conta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de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dotações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orçamentárias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próprias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e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serão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suplementadas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quando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 w:rsidRPr="009C01E2">
        <w:rPr>
          <w:rFonts w:ascii="Arial" w:hAnsi="Arial" w:cs="Arial"/>
          <w:color w:val="000000"/>
          <w:sz w:val="20"/>
          <w:szCs w:val="20"/>
          <w:lang w:bidi="ar"/>
        </w:rPr>
        <w:t>necessário</w:t>
      </w:r>
      <w:proofErr w:type="spellEnd"/>
      <w:r w:rsidRPr="009C01E2">
        <w:rPr>
          <w:rFonts w:ascii="Arial" w:hAnsi="Arial" w:cs="Arial"/>
          <w:color w:val="000000"/>
          <w:sz w:val="20"/>
          <w:szCs w:val="20"/>
          <w:lang w:bidi="ar"/>
        </w:rPr>
        <w:t>.</w:t>
      </w:r>
    </w:p>
    <w:p w:rsidR="009C01E2" w:rsidRDefault="009C01E2" w:rsidP="009C01E2">
      <w:pPr>
        <w:spacing w:after="0" w:line="240" w:lineRule="auto"/>
        <w:ind w:firstLine="2127"/>
        <w:jc w:val="both"/>
        <w:rPr>
          <w:rFonts w:ascii="Arial" w:hAnsi="Arial" w:cs="Arial"/>
          <w:b/>
          <w:color w:val="000000"/>
          <w:sz w:val="20"/>
          <w:szCs w:val="20"/>
          <w:lang w:bidi="ar"/>
        </w:rPr>
      </w:pPr>
    </w:p>
    <w:p w:rsidR="002A01B3" w:rsidRPr="00C579B9" w:rsidRDefault="002A01B3" w:rsidP="009C01E2">
      <w:pPr>
        <w:spacing w:after="0" w:line="240" w:lineRule="auto"/>
        <w:ind w:firstLineChars="1058" w:firstLine="2124"/>
        <w:jc w:val="both"/>
        <w:rPr>
          <w:rFonts w:ascii="Arial" w:hAnsi="Arial" w:cs="Arial"/>
          <w:sz w:val="20"/>
          <w:szCs w:val="20"/>
          <w:lang w:val="pt-BR"/>
        </w:rPr>
      </w:pPr>
      <w:r w:rsidRPr="00C579B9">
        <w:rPr>
          <w:rFonts w:ascii="Arial" w:hAnsi="Arial" w:cs="Arial"/>
          <w:b/>
          <w:sz w:val="20"/>
          <w:szCs w:val="20"/>
        </w:rPr>
        <w:t>Art.</w:t>
      </w:r>
      <w:r w:rsidRPr="00C579B9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9C01E2" w:rsidRPr="00C579B9">
        <w:rPr>
          <w:rFonts w:ascii="Arial" w:hAnsi="Arial" w:cs="Arial"/>
          <w:b/>
          <w:sz w:val="20"/>
          <w:szCs w:val="20"/>
          <w:lang w:val="pt-BR"/>
        </w:rPr>
        <w:t>5</w:t>
      </w:r>
      <w:r w:rsidRPr="00C579B9">
        <w:rPr>
          <w:rFonts w:ascii="Arial" w:hAnsi="Arial" w:cs="Arial"/>
          <w:b/>
          <w:sz w:val="20"/>
          <w:szCs w:val="20"/>
        </w:rPr>
        <w:t>º</w:t>
      </w:r>
      <w:r w:rsidR="00821AF5" w:rsidRPr="00C579B9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C579B9">
        <w:rPr>
          <w:rFonts w:ascii="Arial" w:hAnsi="Arial" w:cs="Arial"/>
          <w:sz w:val="20"/>
          <w:szCs w:val="20"/>
        </w:rPr>
        <w:t>Esta</w:t>
      </w:r>
      <w:proofErr w:type="spellEnd"/>
      <w:r w:rsidRPr="00C579B9">
        <w:rPr>
          <w:rFonts w:ascii="Arial" w:hAnsi="Arial" w:cs="Arial"/>
          <w:sz w:val="20"/>
          <w:szCs w:val="20"/>
        </w:rPr>
        <w:t xml:space="preserve"> Lei </w:t>
      </w:r>
      <w:proofErr w:type="spellStart"/>
      <w:r w:rsidRPr="00C579B9">
        <w:rPr>
          <w:rFonts w:ascii="Arial" w:hAnsi="Arial" w:cs="Arial"/>
          <w:sz w:val="20"/>
          <w:szCs w:val="20"/>
        </w:rPr>
        <w:t>entra</w:t>
      </w:r>
      <w:proofErr w:type="spellEnd"/>
      <w:r w:rsidRPr="00C5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9B9">
        <w:rPr>
          <w:rFonts w:ascii="Arial" w:hAnsi="Arial" w:cs="Arial"/>
          <w:sz w:val="20"/>
          <w:szCs w:val="20"/>
        </w:rPr>
        <w:t>em</w:t>
      </w:r>
      <w:proofErr w:type="spellEnd"/>
      <w:r w:rsidRPr="00C579B9">
        <w:rPr>
          <w:rFonts w:ascii="Arial" w:hAnsi="Arial" w:cs="Arial"/>
          <w:sz w:val="20"/>
          <w:szCs w:val="20"/>
        </w:rPr>
        <w:t xml:space="preserve"> vigor </w:t>
      </w:r>
      <w:proofErr w:type="spellStart"/>
      <w:r w:rsidRPr="00C579B9">
        <w:rPr>
          <w:rFonts w:ascii="Arial" w:hAnsi="Arial" w:cs="Arial"/>
          <w:sz w:val="20"/>
          <w:szCs w:val="20"/>
        </w:rPr>
        <w:t>na</w:t>
      </w:r>
      <w:proofErr w:type="spellEnd"/>
      <w:r w:rsidRPr="00C579B9">
        <w:rPr>
          <w:rFonts w:ascii="Arial" w:hAnsi="Arial" w:cs="Arial"/>
          <w:sz w:val="20"/>
          <w:szCs w:val="20"/>
        </w:rPr>
        <w:t xml:space="preserve"> data de </w:t>
      </w:r>
      <w:proofErr w:type="spellStart"/>
      <w:r w:rsidRPr="00C579B9">
        <w:rPr>
          <w:rFonts w:ascii="Arial" w:hAnsi="Arial" w:cs="Arial"/>
          <w:sz w:val="20"/>
          <w:szCs w:val="20"/>
        </w:rPr>
        <w:t>sua</w:t>
      </w:r>
      <w:proofErr w:type="spellEnd"/>
      <w:r w:rsidRPr="00C5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9B9">
        <w:rPr>
          <w:rFonts w:ascii="Arial" w:hAnsi="Arial" w:cs="Arial"/>
          <w:sz w:val="20"/>
          <w:szCs w:val="20"/>
        </w:rPr>
        <w:t>publicação</w:t>
      </w:r>
      <w:proofErr w:type="spellEnd"/>
      <w:r w:rsidRPr="00C579B9">
        <w:rPr>
          <w:rFonts w:ascii="Arial" w:hAnsi="Arial" w:cs="Arial"/>
          <w:sz w:val="20"/>
          <w:szCs w:val="20"/>
          <w:lang w:val="pt-BR"/>
        </w:rPr>
        <w:t>.</w:t>
      </w:r>
    </w:p>
    <w:p w:rsidR="002A01B3" w:rsidRPr="00C579B9" w:rsidRDefault="002A01B3" w:rsidP="009C01E2">
      <w:pPr>
        <w:spacing w:after="0" w:line="240" w:lineRule="auto"/>
        <w:ind w:firstLineChars="1058" w:firstLine="2116"/>
        <w:jc w:val="both"/>
        <w:rPr>
          <w:rFonts w:ascii="Arial" w:hAnsi="Arial" w:cs="Arial"/>
          <w:sz w:val="20"/>
          <w:szCs w:val="20"/>
          <w:lang w:val="pt-BR"/>
        </w:rPr>
      </w:pPr>
    </w:p>
    <w:p w:rsidR="002A01B3" w:rsidRPr="00C579B9" w:rsidRDefault="002A01B3" w:rsidP="009C01E2">
      <w:pPr>
        <w:spacing w:after="0" w:line="240" w:lineRule="auto"/>
        <w:ind w:firstLineChars="1058" w:firstLine="2124"/>
        <w:jc w:val="both"/>
        <w:rPr>
          <w:rFonts w:ascii="Arial" w:hAnsi="Arial" w:cs="Arial"/>
          <w:bCs/>
          <w:sz w:val="20"/>
          <w:szCs w:val="20"/>
        </w:rPr>
      </w:pPr>
      <w:r w:rsidRPr="00C579B9">
        <w:rPr>
          <w:rFonts w:ascii="Arial" w:hAnsi="Arial" w:cs="Arial"/>
          <w:b/>
          <w:sz w:val="20"/>
          <w:szCs w:val="20"/>
        </w:rPr>
        <w:t xml:space="preserve">Art. </w:t>
      </w:r>
      <w:r w:rsidR="009C01E2" w:rsidRPr="00C579B9">
        <w:rPr>
          <w:rFonts w:ascii="Arial" w:hAnsi="Arial" w:cs="Arial"/>
          <w:b/>
          <w:sz w:val="20"/>
          <w:szCs w:val="20"/>
          <w:lang w:val="pt-BR"/>
        </w:rPr>
        <w:t>6</w:t>
      </w:r>
      <w:r w:rsidRPr="00C579B9">
        <w:rPr>
          <w:rFonts w:ascii="Arial" w:hAnsi="Arial" w:cs="Arial"/>
          <w:b/>
          <w:sz w:val="20"/>
          <w:szCs w:val="20"/>
          <w:lang w:val="pt-BR"/>
        </w:rPr>
        <w:t>º</w:t>
      </w:r>
      <w:r w:rsidRPr="00C579B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579B9">
        <w:rPr>
          <w:rFonts w:ascii="Arial" w:hAnsi="Arial" w:cs="Arial"/>
          <w:sz w:val="20"/>
          <w:szCs w:val="20"/>
        </w:rPr>
        <w:t>Revogam</w:t>
      </w:r>
      <w:proofErr w:type="spellEnd"/>
      <w:r w:rsidRPr="00C579B9">
        <w:rPr>
          <w:rFonts w:ascii="Arial" w:hAnsi="Arial" w:cs="Arial"/>
          <w:sz w:val="20"/>
          <w:szCs w:val="20"/>
        </w:rPr>
        <w:t xml:space="preserve">-se as </w:t>
      </w:r>
      <w:proofErr w:type="spellStart"/>
      <w:r w:rsidRPr="00C579B9">
        <w:rPr>
          <w:rFonts w:ascii="Arial" w:hAnsi="Arial" w:cs="Arial"/>
          <w:sz w:val="20"/>
          <w:szCs w:val="20"/>
        </w:rPr>
        <w:t>disposições</w:t>
      </w:r>
      <w:proofErr w:type="spellEnd"/>
      <w:r w:rsidRPr="00C5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9B9">
        <w:rPr>
          <w:rFonts w:ascii="Arial" w:hAnsi="Arial" w:cs="Arial"/>
          <w:sz w:val="20"/>
          <w:szCs w:val="20"/>
        </w:rPr>
        <w:t>em</w:t>
      </w:r>
      <w:proofErr w:type="spellEnd"/>
      <w:r w:rsidRPr="00C57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9B9">
        <w:rPr>
          <w:rFonts w:ascii="Arial" w:hAnsi="Arial" w:cs="Arial"/>
          <w:sz w:val="20"/>
          <w:szCs w:val="20"/>
        </w:rPr>
        <w:t>contrário</w:t>
      </w:r>
      <w:proofErr w:type="spellEnd"/>
      <w:r w:rsidRPr="00C579B9">
        <w:rPr>
          <w:rFonts w:ascii="Arial" w:hAnsi="Arial" w:cs="Arial"/>
          <w:bCs/>
          <w:sz w:val="20"/>
          <w:szCs w:val="20"/>
        </w:rPr>
        <w:t>.</w:t>
      </w:r>
    </w:p>
    <w:p w:rsidR="00F33E2D" w:rsidRPr="00C579B9" w:rsidRDefault="00F33E2D" w:rsidP="009C01E2">
      <w:pPr>
        <w:spacing w:after="0" w:line="240" w:lineRule="auto"/>
        <w:ind w:firstLine="1418"/>
        <w:jc w:val="both"/>
        <w:rPr>
          <w:rFonts w:ascii="Arial" w:eastAsia="Batang" w:hAnsi="Arial" w:cs="Arial"/>
          <w:bCs/>
          <w:sz w:val="20"/>
          <w:szCs w:val="20"/>
          <w:lang w:val="pt-BR"/>
        </w:rPr>
      </w:pPr>
    </w:p>
    <w:p w:rsidR="00F33E2D" w:rsidRPr="00C579B9" w:rsidRDefault="0052032F" w:rsidP="00F2584E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C579B9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C579B9">
        <w:rPr>
          <w:rFonts w:ascii="Arial" w:hAnsi="Arial" w:cs="Arial"/>
          <w:sz w:val="20"/>
          <w:szCs w:val="20"/>
          <w:lang w:val="pt-BR"/>
        </w:rPr>
        <w:t>.</w:t>
      </w:r>
    </w:p>
    <w:p w:rsidR="00F2584E" w:rsidRPr="00C579B9" w:rsidRDefault="00F2584E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:rsidR="007E0B4C" w:rsidRPr="00C579B9" w:rsidRDefault="0052032F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C579B9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F33E2D" w:rsidRPr="00C579B9" w:rsidRDefault="0052032F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C579B9">
        <w:rPr>
          <w:rFonts w:ascii="Arial" w:hAnsi="Arial" w:cs="Arial"/>
          <w:sz w:val="20"/>
          <w:szCs w:val="20"/>
          <w:lang w:val="pt-BR"/>
        </w:rPr>
        <w:t xml:space="preserve">Santa Maria de Jetibá-ES, </w:t>
      </w:r>
      <w:r w:rsidR="0070309E">
        <w:rPr>
          <w:rFonts w:ascii="Arial" w:hAnsi="Arial" w:cs="Arial"/>
          <w:sz w:val="20"/>
          <w:szCs w:val="20"/>
          <w:lang w:val="pt-BR"/>
        </w:rPr>
        <w:t xml:space="preserve">11 de </w:t>
      </w:r>
      <w:proofErr w:type="gramStart"/>
      <w:r w:rsidR="0070309E">
        <w:rPr>
          <w:rFonts w:ascii="Arial" w:hAnsi="Arial" w:cs="Arial"/>
          <w:sz w:val="20"/>
          <w:szCs w:val="20"/>
          <w:lang w:val="pt-BR"/>
        </w:rPr>
        <w:t>Dezembro</w:t>
      </w:r>
      <w:proofErr w:type="gramEnd"/>
      <w:r w:rsidRPr="00C579B9">
        <w:rPr>
          <w:rFonts w:ascii="Arial" w:hAnsi="Arial" w:cs="Arial"/>
          <w:sz w:val="20"/>
          <w:szCs w:val="20"/>
          <w:lang w:val="pt-BR"/>
        </w:rPr>
        <w:t xml:space="preserve"> de 2019.</w:t>
      </w:r>
    </w:p>
    <w:p w:rsidR="007E0B4C" w:rsidRPr="00C579B9" w:rsidRDefault="007E0B4C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:rsidR="00F2584E" w:rsidRPr="00C579B9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A45134" w:rsidRPr="00C579B9" w:rsidRDefault="00A45134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C579B9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579B9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821AF5" w:rsidRPr="00C579B9" w:rsidRDefault="0052032F" w:rsidP="00E95E93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C579B9">
        <w:rPr>
          <w:rFonts w:ascii="Arial" w:hAnsi="Arial" w:cs="Arial"/>
          <w:sz w:val="20"/>
          <w:szCs w:val="20"/>
          <w:lang w:val="pt-BR"/>
        </w:rPr>
        <w:t>Prefeito Municipal</w:t>
      </w:r>
    </w:p>
    <w:p w:rsidR="00821AF5" w:rsidRPr="00C579B9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lang w:val="pt-BR"/>
        </w:rPr>
      </w:pPr>
    </w:p>
    <w:p w:rsidR="00821AF5" w:rsidRPr="00C579B9" w:rsidRDefault="00821AF5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lang w:val="pt-BR"/>
        </w:rPr>
      </w:pPr>
    </w:p>
    <w:p w:rsidR="005D4B39" w:rsidRPr="009C01E2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sectPr w:rsidR="005D4B39" w:rsidRPr="009C01E2" w:rsidSect="009C01E2">
      <w:headerReference w:type="default" r:id="rId8"/>
      <w:pgSz w:w="11906" w:h="16838"/>
      <w:pgMar w:top="2269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E2D" w:rsidRDefault="0052032F">
    <w:pPr>
      <w:pStyle w:val="Cabealho"/>
    </w:pPr>
    <w:r>
      <w:rPr>
        <w:noProof/>
        <w:lang w:eastAsia="en-U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2" name="Imagem 2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362E6"/>
    <w:rsid w:val="00000B40"/>
    <w:rsid w:val="00012D35"/>
    <w:rsid w:val="000255E4"/>
    <w:rsid w:val="000B1F89"/>
    <w:rsid w:val="000D3553"/>
    <w:rsid w:val="00114C0C"/>
    <w:rsid w:val="0013268C"/>
    <w:rsid w:val="001B4615"/>
    <w:rsid w:val="001D2373"/>
    <w:rsid w:val="001E64F7"/>
    <w:rsid w:val="00201695"/>
    <w:rsid w:val="0023094D"/>
    <w:rsid w:val="00251DFD"/>
    <w:rsid w:val="002A01B3"/>
    <w:rsid w:val="002C071A"/>
    <w:rsid w:val="002C73F8"/>
    <w:rsid w:val="002F60D7"/>
    <w:rsid w:val="00327EB6"/>
    <w:rsid w:val="0036632B"/>
    <w:rsid w:val="003D5FAE"/>
    <w:rsid w:val="004178A4"/>
    <w:rsid w:val="00430228"/>
    <w:rsid w:val="00434135"/>
    <w:rsid w:val="0043528B"/>
    <w:rsid w:val="00440467"/>
    <w:rsid w:val="00442F3F"/>
    <w:rsid w:val="004644E5"/>
    <w:rsid w:val="004833ED"/>
    <w:rsid w:val="004D283C"/>
    <w:rsid w:val="004D5F87"/>
    <w:rsid w:val="00513609"/>
    <w:rsid w:val="0052032F"/>
    <w:rsid w:val="00543B85"/>
    <w:rsid w:val="00556F1F"/>
    <w:rsid w:val="005633C9"/>
    <w:rsid w:val="005A3C25"/>
    <w:rsid w:val="005A3F2D"/>
    <w:rsid w:val="005C26F0"/>
    <w:rsid w:val="005D4B39"/>
    <w:rsid w:val="005E681F"/>
    <w:rsid w:val="00641651"/>
    <w:rsid w:val="00645C3A"/>
    <w:rsid w:val="006548B1"/>
    <w:rsid w:val="00660EF7"/>
    <w:rsid w:val="0066573A"/>
    <w:rsid w:val="006C19EE"/>
    <w:rsid w:val="006D1C7D"/>
    <w:rsid w:val="006F6621"/>
    <w:rsid w:val="0070309E"/>
    <w:rsid w:val="00716D93"/>
    <w:rsid w:val="007A1387"/>
    <w:rsid w:val="007D0C38"/>
    <w:rsid w:val="007E0B4C"/>
    <w:rsid w:val="007F73E9"/>
    <w:rsid w:val="00805728"/>
    <w:rsid w:val="00821AF5"/>
    <w:rsid w:val="00824F39"/>
    <w:rsid w:val="008B37C3"/>
    <w:rsid w:val="008C6E23"/>
    <w:rsid w:val="008D6209"/>
    <w:rsid w:val="00935E3F"/>
    <w:rsid w:val="0093722A"/>
    <w:rsid w:val="00943D45"/>
    <w:rsid w:val="009C01E2"/>
    <w:rsid w:val="009C196B"/>
    <w:rsid w:val="00A00401"/>
    <w:rsid w:val="00A167BC"/>
    <w:rsid w:val="00A34BD9"/>
    <w:rsid w:val="00A36252"/>
    <w:rsid w:val="00A45134"/>
    <w:rsid w:val="00AE16D3"/>
    <w:rsid w:val="00B026C0"/>
    <w:rsid w:val="00B4723A"/>
    <w:rsid w:val="00B54767"/>
    <w:rsid w:val="00B624A5"/>
    <w:rsid w:val="00B63141"/>
    <w:rsid w:val="00B7410A"/>
    <w:rsid w:val="00BA19D4"/>
    <w:rsid w:val="00C579B9"/>
    <w:rsid w:val="00C67189"/>
    <w:rsid w:val="00CA574E"/>
    <w:rsid w:val="00CF4795"/>
    <w:rsid w:val="00D10014"/>
    <w:rsid w:val="00D328F6"/>
    <w:rsid w:val="00D6518B"/>
    <w:rsid w:val="00D97CA9"/>
    <w:rsid w:val="00DC7CF5"/>
    <w:rsid w:val="00DE1CF0"/>
    <w:rsid w:val="00E95E93"/>
    <w:rsid w:val="00F2584E"/>
    <w:rsid w:val="00F33E2D"/>
    <w:rsid w:val="00F77314"/>
    <w:rsid w:val="00F8715D"/>
    <w:rsid w:val="00F97C6F"/>
    <w:rsid w:val="00FC1598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7342A-FB26-4B4E-B8DF-0E7248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val="pt-BR"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2019-11-28T09:53:00Z</cp:lastPrinted>
  <dcterms:created xsi:type="dcterms:W3CDTF">2019-12-13T11:46:00Z</dcterms:created>
  <dcterms:modified xsi:type="dcterms:W3CDTF">2019-12-13T11:46:00Z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