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F9B" w:rsidRPr="004533C9" w:rsidRDefault="00E46F9B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lang w:val="pt-BR"/>
        </w:rPr>
      </w:pPr>
      <w:bookmarkStart w:id="0" w:name="_GoBack"/>
      <w:bookmarkEnd w:id="0"/>
    </w:p>
    <w:p w:rsidR="00F33E2D" w:rsidRPr="0024046A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24046A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584B95">
        <w:rPr>
          <w:rFonts w:ascii="Arial" w:hAnsi="Arial" w:cs="Arial"/>
          <w:b/>
          <w:bCs/>
          <w:sz w:val="20"/>
          <w:szCs w:val="20"/>
          <w:lang w:val="pt-BR"/>
        </w:rPr>
        <w:t>2321</w:t>
      </w:r>
      <w:r w:rsidRPr="0024046A">
        <w:rPr>
          <w:rFonts w:ascii="Arial" w:hAnsi="Arial" w:cs="Arial"/>
          <w:b/>
          <w:bCs/>
          <w:sz w:val="20"/>
          <w:szCs w:val="20"/>
          <w:lang w:val="pt-BR"/>
        </w:rPr>
        <w:t>/20</w:t>
      </w:r>
      <w:r w:rsidR="004C3AF5" w:rsidRPr="0024046A">
        <w:rPr>
          <w:rFonts w:ascii="Arial" w:hAnsi="Arial" w:cs="Arial"/>
          <w:b/>
          <w:bCs/>
          <w:sz w:val="20"/>
          <w:szCs w:val="20"/>
          <w:lang w:val="pt-BR"/>
        </w:rPr>
        <w:t>20</w:t>
      </w:r>
    </w:p>
    <w:p w:rsidR="00084322" w:rsidRPr="0024046A" w:rsidRDefault="0024046A" w:rsidP="00084322">
      <w:pPr>
        <w:spacing w:after="0" w:line="240" w:lineRule="auto"/>
        <w:ind w:leftChars="2025" w:left="4253"/>
        <w:jc w:val="both"/>
        <w:rPr>
          <w:rFonts w:ascii="Arial" w:hAnsi="Arial" w:cs="Arial"/>
          <w:b/>
          <w:bCs/>
          <w:sz w:val="20"/>
          <w:szCs w:val="20"/>
        </w:rPr>
      </w:pPr>
      <w:r w:rsidRPr="0024046A">
        <w:rPr>
          <w:rFonts w:ascii="Arial" w:hAnsi="Arial" w:cs="Arial"/>
          <w:b/>
          <w:iCs/>
          <w:sz w:val="20"/>
          <w:szCs w:val="20"/>
        </w:rPr>
        <w:t>AUTORIZA </w:t>
      </w:r>
      <w:proofErr w:type="gramStart"/>
      <w:r w:rsidRPr="0024046A">
        <w:rPr>
          <w:rFonts w:ascii="Arial" w:hAnsi="Arial" w:cs="Arial"/>
          <w:b/>
          <w:iCs/>
          <w:sz w:val="20"/>
          <w:szCs w:val="20"/>
        </w:rPr>
        <w:t>A</w:t>
      </w:r>
      <w:proofErr w:type="gramEnd"/>
      <w:r w:rsidRPr="0024046A">
        <w:rPr>
          <w:rFonts w:ascii="Arial" w:hAnsi="Arial" w:cs="Arial"/>
          <w:b/>
          <w:iCs/>
          <w:sz w:val="20"/>
          <w:szCs w:val="20"/>
        </w:rPr>
        <w:t xml:space="preserve"> AQUISIÇÃO DE IMÓVEL DESTINADO À CONSTRUÇÃO </w:t>
      </w:r>
      <w:r w:rsidRPr="0024046A">
        <w:rPr>
          <w:rFonts w:ascii="Arial" w:hAnsi="Arial" w:cs="Arial"/>
          <w:b/>
          <w:iCs/>
          <w:sz w:val="20"/>
          <w:szCs w:val="20"/>
          <w:lang w:val="pt-BR"/>
        </w:rPr>
        <w:t>DE UM CAMPO DE FUTEBOL SOCIETY NA LOCALIDADE DE CARAMURU</w:t>
      </w:r>
      <w:r w:rsidR="00775633" w:rsidRPr="0024046A">
        <w:rPr>
          <w:rFonts w:ascii="Arial" w:hAnsi="Arial" w:cs="Arial"/>
          <w:b/>
          <w:iCs/>
          <w:caps/>
          <w:sz w:val="20"/>
          <w:szCs w:val="20"/>
        </w:rPr>
        <w:t>.</w:t>
      </w:r>
    </w:p>
    <w:p w:rsidR="00084322" w:rsidRPr="0024046A" w:rsidRDefault="00084322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24046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24046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24046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377195" w:rsidRPr="0024046A" w:rsidRDefault="00377195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24046A" w:rsidRPr="0024046A" w:rsidRDefault="00900F77" w:rsidP="0024046A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24046A">
        <w:rPr>
          <w:rFonts w:ascii="Arial" w:hAnsi="Arial" w:cs="Arial"/>
          <w:b/>
          <w:sz w:val="20"/>
          <w:szCs w:val="20"/>
        </w:rPr>
        <w:t>Art. 1º</w:t>
      </w:r>
      <w:r w:rsidRPr="0024046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Fica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o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Chefe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do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Poder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Executivo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Municipal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autorizado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a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adquirir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um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terreno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agrícola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, com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área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de 1.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500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,00 m² (um mil 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e quinhentos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 metros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quadrados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),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situado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no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lugar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denominado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 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Jequitibá, Distrito da Sede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, 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Município de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Santa Maria de 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Jetibá</w:t>
      </w:r>
      <w:proofErr w:type="spellEnd"/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/</w:t>
      </w:r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ES, </w:t>
      </w:r>
      <w:proofErr w:type="spellStart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confrontando</w:t>
      </w:r>
      <w:proofErr w:type="spellEnd"/>
      <w:r w:rsidR="0024046A"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-se</w:t>
      </w:r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 por seus diversos lados com terras de Alberto </w:t>
      </w:r>
      <w:proofErr w:type="spellStart"/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Nass</w:t>
      </w:r>
      <w:proofErr w:type="spellEnd"/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, Adolfo Krause, Arthur Lemke e Augusto </w:t>
      </w:r>
      <w:proofErr w:type="spellStart"/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Pagung</w:t>
      </w:r>
      <w:proofErr w:type="spellEnd"/>
      <w:r w:rsidR="0024046A" w:rsidRPr="0024046A">
        <w:rPr>
          <w:rFonts w:ascii="Arial" w:hAnsi="Arial" w:cs="Arial"/>
          <w:color w:val="000000"/>
          <w:sz w:val="20"/>
          <w:szCs w:val="20"/>
          <w:lang w:val="pt-BR" w:bidi="ar"/>
        </w:rPr>
        <w:t>, terreno a ser desmembrado de área maior matriculada sob o nº 892, Livro 2, registrado no Cartório do Primeiro Ofício da Comarca de Santa Maria de Jetibá/ES, cadastrado no INCRA sob nº 504.076.026.409-1.</w:t>
      </w:r>
    </w:p>
    <w:p w:rsidR="0024046A" w:rsidRPr="0024046A" w:rsidRDefault="0024046A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:rsidR="0024046A" w:rsidRPr="0024046A" w:rsidRDefault="0024046A" w:rsidP="0024046A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Art. 2º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. 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terreno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descrito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caracterizado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no Art. 1º. é de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propriedade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de 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Eliseu Berger e Izabel </w:t>
      </w:r>
      <w:proofErr w:type="spellStart"/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Hartwig</w:t>
      </w:r>
      <w:proofErr w:type="spellEnd"/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 Berger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 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destina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-se à 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construção de um campo de futebol </w:t>
      </w:r>
      <w:proofErr w:type="spellStart"/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society</w:t>
      </w:r>
      <w:proofErr w:type="spellEnd"/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 xml:space="preserve"> na localidade de Caramuru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 </w:t>
      </w:r>
    </w:p>
    <w:p w:rsidR="0024046A" w:rsidRPr="0024046A" w:rsidRDefault="0024046A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 </w:t>
      </w:r>
    </w:p>
    <w:p w:rsidR="0024046A" w:rsidRPr="0024046A" w:rsidRDefault="0024046A" w:rsidP="0024046A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Art. 3º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 O 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preço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compra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venda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terreno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é de R$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135.000,00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(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centro e trinta e cinco mil reais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), a ser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pago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em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parcela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única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após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a lavratura da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Escritura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Pública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Compra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e Venda de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Imóvel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</w:t>
      </w:r>
    </w:p>
    <w:p w:rsidR="0024046A" w:rsidRPr="0024046A" w:rsidRDefault="0024046A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 </w:t>
      </w:r>
    </w:p>
    <w:p w:rsidR="0024046A" w:rsidRPr="0024046A" w:rsidRDefault="0024046A" w:rsidP="0024046A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Parágrafo</w:t>
      </w:r>
      <w:proofErr w:type="spellEnd"/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Único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 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Cumpridas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as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obrigações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quanto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pagamento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preço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, 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Cartório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Imobiliário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fará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as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averbações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pertinentes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, para 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aperfeiçoamento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da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transmissão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da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propriedade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plena,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em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favor do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município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adquirente</w:t>
      </w:r>
      <w:proofErr w:type="spellEnd"/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</w:t>
      </w:r>
    </w:p>
    <w:p w:rsidR="0024046A" w:rsidRPr="0024046A" w:rsidRDefault="0024046A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 </w:t>
      </w:r>
    </w:p>
    <w:p w:rsidR="0024046A" w:rsidRPr="0024046A" w:rsidRDefault="0024046A" w:rsidP="0024046A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24046A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Art. 4º</w:t>
      </w:r>
      <w:r w:rsidRPr="0024046A">
        <w:rPr>
          <w:rFonts w:ascii="Arial" w:eastAsia="Times New Roman" w:hAnsi="Arial" w:cs="Arial"/>
          <w:color w:val="000000"/>
          <w:sz w:val="20"/>
          <w:szCs w:val="20"/>
          <w:lang w:bidi="ar"/>
        </w:rPr>
        <w:t>.  </w:t>
      </w:r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As despesas decorrentes correrão por conta da seguinte Dotação Orçamentária:</w:t>
      </w:r>
    </w:p>
    <w:p w:rsidR="0024046A" w:rsidRPr="0024046A" w:rsidRDefault="0024046A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:rsidR="0024046A" w:rsidRPr="0024046A" w:rsidRDefault="0024046A" w:rsidP="0024046A">
      <w:pPr>
        <w:spacing w:after="0" w:line="240" w:lineRule="auto"/>
        <w:ind w:left="1440" w:firstLineChars="343" w:firstLine="686"/>
        <w:jc w:val="both"/>
        <w:rPr>
          <w:rFonts w:ascii="Arial" w:hAnsi="Arial" w:cs="Arial"/>
          <w:sz w:val="20"/>
          <w:szCs w:val="20"/>
        </w:rPr>
      </w:pPr>
      <w:proofErr w:type="spellStart"/>
      <w:r w:rsidRPr="0024046A">
        <w:rPr>
          <w:rFonts w:ascii="Arial" w:hAnsi="Arial" w:cs="Arial"/>
          <w:sz w:val="20"/>
          <w:szCs w:val="20"/>
        </w:rPr>
        <w:t>Unidade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46A">
        <w:rPr>
          <w:rFonts w:ascii="Arial" w:hAnsi="Arial" w:cs="Arial"/>
          <w:sz w:val="20"/>
          <w:szCs w:val="20"/>
        </w:rPr>
        <w:t>Orçamentária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: </w:t>
      </w:r>
      <w:r w:rsidRPr="0024046A">
        <w:rPr>
          <w:rFonts w:ascii="Arial" w:hAnsi="Arial" w:cs="Arial"/>
          <w:sz w:val="20"/>
          <w:szCs w:val="20"/>
          <w:lang w:val="pt-BR"/>
        </w:rPr>
        <w:t>003001</w:t>
      </w:r>
      <w:r w:rsidRPr="0024046A">
        <w:rPr>
          <w:rFonts w:ascii="Arial" w:hAnsi="Arial" w:cs="Arial"/>
          <w:sz w:val="20"/>
          <w:szCs w:val="20"/>
        </w:rPr>
        <w:t xml:space="preserve"> – </w:t>
      </w:r>
      <w:r w:rsidRPr="0024046A">
        <w:rPr>
          <w:rFonts w:ascii="Arial" w:hAnsi="Arial" w:cs="Arial"/>
          <w:sz w:val="20"/>
          <w:szCs w:val="20"/>
          <w:lang w:val="pt-BR"/>
        </w:rPr>
        <w:t>Secretaria de Administração</w:t>
      </w:r>
    </w:p>
    <w:p w:rsidR="0024046A" w:rsidRPr="0024046A" w:rsidRDefault="0024046A" w:rsidP="0024046A">
      <w:pPr>
        <w:spacing w:after="0" w:line="240" w:lineRule="auto"/>
        <w:ind w:left="1440" w:firstLineChars="343" w:firstLine="686"/>
        <w:jc w:val="both"/>
        <w:rPr>
          <w:rFonts w:ascii="Arial" w:hAnsi="Arial" w:cs="Arial"/>
          <w:sz w:val="20"/>
          <w:szCs w:val="20"/>
        </w:rPr>
      </w:pPr>
      <w:proofErr w:type="spellStart"/>
      <w:r w:rsidRPr="0024046A">
        <w:rPr>
          <w:rFonts w:ascii="Arial" w:hAnsi="Arial" w:cs="Arial"/>
          <w:sz w:val="20"/>
          <w:szCs w:val="20"/>
        </w:rPr>
        <w:t>Órgão</w:t>
      </w:r>
      <w:proofErr w:type="spellEnd"/>
      <w:r w:rsidRPr="0024046A">
        <w:rPr>
          <w:rFonts w:ascii="Arial" w:hAnsi="Arial" w:cs="Arial"/>
          <w:sz w:val="20"/>
          <w:szCs w:val="20"/>
        </w:rPr>
        <w:t>: 00</w:t>
      </w:r>
      <w:r w:rsidRPr="0024046A">
        <w:rPr>
          <w:rFonts w:ascii="Arial" w:hAnsi="Arial" w:cs="Arial"/>
          <w:sz w:val="20"/>
          <w:szCs w:val="20"/>
          <w:lang w:val="pt-BR"/>
        </w:rPr>
        <w:t>3</w:t>
      </w:r>
      <w:r w:rsidRPr="0024046A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4046A">
        <w:rPr>
          <w:rFonts w:ascii="Arial" w:hAnsi="Arial" w:cs="Arial"/>
          <w:sz w:val="20"/>
          <w:szCs w:val="20"/>
        </w:rPr>
        <w:t>Secretaria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 </w:t>
      </w:r>
      <w:r w:rsidRPr="0024046A">
        <w:rPr>
          <w:rFonts w:ascii="Arial" w:hAnsi="Arial" w:cs="Arial"/>
          <w:sz w:val="20"/>
          <w:szCs w:val="20"/>
          <w:lang w:val="pt-BR"/>
        </w:rPr>
        <w:t>de Administração</w:t>
      </w:r>
    </w:p>
    <w:p w:rsidR="0024046A" w:rsidRPr="0024046A" w:rsidRDefault="0024046A" w:rsidP="0024046A">
      <w:pPr>
        <w:spacing w:after="0" w:line="240" w:lineRule="auto"/>
        <w:ind w:left="1440" w:firstLineChars="343" w:firstLine="686"/>
        <w:jc w:val="both"/>
        <w:rPr>
          <w:rFonts w:ascii="Arial" w:hAnsi="Arial" w:cs="Arial"/>
          <w:sz w:val="20"/>
          <w:szCs w:val="20"/>
        </w:rPr>
      </w:pPr>
      <w:proofErr w:type="spellStart"/>
      <w:r w:rsidRPr="0024046A">
        <w:rPr>
          <w:rFonts w:ascii="Arial" w:hAnsi="Arial" w:cs="Arial"/>
          <w:sz w:val="20"/>
          <w:szCs w:val="20"/>
        </w:rPr>
        <w:t>Função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: </w:t>
      </w:r>
      <w:r w:rsidRPr="0024046A">
        <w:rPr>
          <w:rFonts w:ascii="Arial" w:hAnsi="Arial" w:cs="Arial"/>
          <w:sz w:val="20"/>
          <w:szCs w:val="20"/>
          <w:lang w:val="pt-BR"/>
        </w:rPr>
        <w:t>04</w:t>
      </w:r>
      <w:r w:rsidRPr="0024046A">
        <w:rPr>
          <w:rFonts w:ascii="Arial" w:hAnsi="Arial" w:cs="Arial"/>
          <w:sz w:val="20"/>
          <w:szCs w:val="20"/>
        </w:rPr>
        <w:t xml:space="preserve"> - </w:t>
      </w:r>
      <w:r w:rsidRPr="0024046A">
        <w:rPr>
          <w:rFonts w:ascii="Arial" w:hAnsi="Arial" w:cs="Arial"/>
          <w:sz w:val="20"/>
          <w:szCs w:val="20"/>
          <w:lang w:val="pt-BR"/>
        </w:rPr>
        <w:t>Administração</w:t>
      </w:r>
      <w:r w:rsidRPr="0024046A">
        <w:rPr>
          <w:rFonts w:ascii="Arial" w:hAnsi="Arial" w:cs="Arial"/>
          <w:sz w:val="20"/>
          <w:szCs w:val="20"/>
        </w:rPr>
        <w:t xml:space="preserve"> </w:t>
      </w:r>
    </w:p>
    <w:p w:rsidR="0024046A" w:rsidRPr="0024046A" w:rsidRDefault="0024046A" w:rsidP="0024046A">
      <w:pPr>
        <w:spacing w:after="0" w:line="240" w:lineRule="auto"/>
        <w:ind w:left="1440" w:firstLineChars="343" w:firstLine="686"/>
        <w:jc w:val="both"/>
        <w:rPr>
          <w:rFonts w:ascii="Arial" w:hAnsi="Arial" w:cs="Arial"/>
          <w:sz w:val="20"/>
          <w:szCs w:val="20"/>
        </w:rPr>
      </w:pPr>
      <w:proofErr w:type="spellStart"/>
      <w:r w:rsidRPr="0024046A">
        <w:rPr>
          <w:rFonts w:ascii="Arial" w:hAnsi="Arial" w:cs="Arial"/>
          <w:sz w:val="20"/>
          <w:szCs w:val="20"/>
        </w:rPr>
        <w:t>Subfunção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: </w:t>
      </w:r>
      <w:r w:rsidRPr="0024046A">
        <w:rPr>
          <w:rFonts w:ascii="Arial" w:hAnsi="Arial" w:cs="Arial"/>
          <w:sz w:val="20"/>
          <w:szCs w:val="20"/>
          <w:lang w:val="pt-BR"/>
        </w:rPr>
        <w:t>122</w:t>
      </w:r>
      <w:r w:rsidRPr="0024046A">
        <w:rPr>
          <w:rFonts w:ascii="Arial" w:hAnsi="Arial" w:cs="Arial"/>
          <w:sz w:val="20"/>
          <w:szCs w:val="20"/>
        </w:rPr>
        <w:t xml:space="preserve"> – </w:t>
      </w:r>
      <w:r w:rsidRPr="0024046A">
        <w:rPr>
          <w:rFonts w:ascii="Arial" w:hAnsi="Arial" w:cs="Arial"/>
          <w:sz w:val="20"/>
          <w:szCs w:val="20"/>
          <w:lang w:val="pt-BR"/>
        </w:rPr>
        <w:t>Administração Geral</w:t>
      </w:r>
    </w:p>
    <w:p w:rsidR="0024046A" w:rsidRPr="0024046A" w:rsidRDefault="0024046A" w:rsidP="0024046A">
      <w:pPr>
        <w:spacing w:after="0" w:line="240" w:lineRule="auto"/>
        <w:ind w:left="1440" w:firstLineChars="343" w:firstLine="686"/>
        <w:jc w:val="both"/>
        <w:rPr>
          <w:rFonts w:ascii="Arial" w:hAnsi="Arial" w:cs="Arial"/>
          <w:sz w:val="20"/>
          <w:szCs w:val="20"/>
        </w:rPr>
      </w:pPr>
      <w:proofErr w:type="spellStart"/>
      <w:r w:rsidRPr="0024046A">
        <w:rPr>
          <w:rFonts w:ascii="Arial" w:hAnsi="Arial" w:cs="Arial"/>
          <w:sz w:val="20"/>
          <w:szCs w:val="20"/>
        </w:rPr>
        <w:t>Programa</w:t>
      </w:r>
      <w:proofErr w:type="spellEnd"/>
      <w:r w:rsidRPr="0024046A">
        <w:rPr>
          <w:rFonts w:ascii="Arial" w:hAnsi="Arial" w:cs="Arial"/>
          <w:sz w:val="20"/>
          <w:szCs w:val="20"/>
        </w:rPr>
        <w:t xml:space="preserve">: </w:t>
      </w:r>
      <w:r w:rsidRPr="0024046A">
        <w:rPr>
          <w:rFonts w:ascii="Arial" w:hAnsi="Arial" w:cs="Arial"/>
          <w:sz w:val="20"/>
          <w:szCs w:val="20"/>
          <w:lang w:val="pt-BR"/>
        </w:rPr>
        <w:t>0001</w:t>
      </w:r>
      <w:r w:rsidRPr="0024046A">
        <w:rPr>
          <w:rFonts w:ascii="Arial" w:hAnsi="Arial" w:cs="Arial"/>
          <w:sz w:val="20"/>
          <w:szCs w:val="20"/>
        </w:rPr>
        <w:t xml:space="preserve"> - </w:t>
      </w:r>
      <w:r w:rsidRPr="0024046A">
        <w:rPr>
          <w:rFonts w:ascii="Arial" w:hAnsi="Arial" w:cs="Arial"/>
          <w:sz w:val="20"/>
          <w:szCs w:val="20"/>
          <w:lang w:val="pt-BR"/>
        </w:rPr>
        <w:t>Apoio Administrativo</w:t>
      </w:r>
    </w:p>
    <w:p w:rsidR="0024046A" w:rsidRPr="0024046A" w:rsidRDefault="0024046A" w:rsidP="0024046A">
      <w:pPr>
        <w:pStyle w:val="Recuodecorpodetexto"/>
        <w:spacing w:after="0" w:line="240" w:lineRule="auto"/>
        <w:ind w:left="363" w:firstLineChars="882" w:firstLine="1764"/>
        <w:jc w:val="both"/>
        <w:rPr>
          <w:rFonts w:ascii="Arial" w:hAnsi="Arial" w:cs="Arial"/>
          <w:bCs/>
          <w:sz w:val="20"/>
          <w:szCs w:val="20"/>
        </w:rPr>
      </w:pPr>
      <w:r w:rsidRPr="0024046A">
        <w:rPr>
          <w:rFonts w:ascii="Arial" w:hAnsi="Arial" w:cs="Arial"/>
          <w:bCs/>
          <w:sz w:val="20"/>
          <w:szCs w:val="20"/>
          <w:lang w:val="pt-BR"/>
        </w:rPr>
        <w:t>Projeto/Atividade: 2.011 Manutenção das atividades administrativas</w:t>
      </w:r>
    </w:p>
    <w:p w:rsidR="0024046A" w:rsidRPr="0024046A" w:rsidRDefault="0024046A" w:rsidP="0024046A">
      <w:pPr>
        <w:pStyle w:val="Recuodecorpodetexto"/>
        <w:spacing w:after="0" w:line="240" w:lineRule="auto"/>
        <w:ind w:left="363" w:firstLineChars="882" w:firstLine="176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4046A">
        <w:rPr>
          <w:rFonts w:ascii="Arial" w:hAnsi="Arial" w:cs="Arial"/>
          <w:bCs/>
          <w:sz w:val="20"/>
          <w:szCs w:val="20"/>
        </w:rPr>
        <w:t>Elemento</w:t>
      </w:r>
      <w:proofErr w:type="spellEnd"/>
      <w:r w:rsidRPr="0024046A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24046A">
        <w:rPr>
          <w:rFonts w:ascii="Arial" w:hAnsi="Arial" w:cs="Arial"/>
          <w:bCs/>
          <w:sz w:val="20"/>
          <w:szCs w:val="20"/>
        </w:rPr>
        <w:t>Despesa</w:t>
      </w:r>
      <w:proofErr w:type="spellEnd"/>
      <w:r w:rsidRPr="0024046A">
        <w:rPr>
          <w:rFonts w:ascii="Arial" w:hAnsi="Arial" w:cs="Arial"/>
          <w:bCs/>
          <w:sz w:val="20"/>
          <w:szCs w:val="20"/>
        </w:rPr>
        <w:t xml:space="preserve">: </w:t>
      </w:r>
      <w:r w:rsidRPr="0024046A">
        <w:rPr>
          <w:rFonts w:ascii="Arial" w:hAnsi="Arial" w:cs="Arial"/>
          <w:bCs/>
          <w:sz w:val="20"/>
          <w:szCs w:val="20"/>
          <w:lang w:val="pt-BR"/>
        </w:rPr>
        <w:t>44906100000</w:t>
      </w:r>
      <w:r w:rsidRPr="0024046A">
        <w:rPr>
          <w:rFonts w:ascii="Arial" w:hAnsi="Arial" w:cs="Arial"/>
          <w:bCs/>
          <w:sz w:val="20"/>
          <w:szCs w:val="20"/>
        </w:rPr>
        <w:t xml:space="preserve"> –</w:t>
      </w:r>
      <w:r w:rsidRPr="0024046A">
        <w:rPr>
          <w:rFonts w:ascii="Arial" w:hAnsi="Arial" w:cs="Arial"/>
          <w:bCs/>
          <w:sz w:val="20"/>
          <w:szCs w:val="20"/>
          <w:lang w:val="pt-BR"/>
        </w:rPr>
        <w:t xml:space="preserve"> Aquisição de Imóveis</w:t>
      </w:r>
    </w:p>
    <w:p w:rsidR="00775633" w:rsidRPr="0024046A" w:rsidRDefault="00775633" w:rsidP="0024046A">
      <w:pPr>
        <w:spacing w:after="0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 </w:t>
      </w:r>
    </w:p>
    <w:p w:rsidR="00775633" w:rsidRPr="0024046A" w:rsidRDefault="00775633" w:rsidP="00775633">
      <w:pPr>
        <w:spacing w:after="0"/>
        <w:ind w:firstLine="2127"/>
        <w:jc w:val="both"/>
        <w:rPr>
          <w:rFonts w:ascii="Arial" w:hAnsi="Arial" w:cs="Arial"/>
          <w:color w:val="000000"/>
          <w:sz w:val="20"/>
          <w:szCs w:val="20"/>
          <w:lang w:val="pt-BR" w:bidi="ar"/>
        </w:rPr>
      </w:pPr>
      <w:r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 w:rsidR="0024046A"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5</w:t>
      </w:r>
      <w:r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º</w:t>
      </w:r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. 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Esta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lei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entra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em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vigor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na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data de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sua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publicação</w:t>
      </w:r>
      <w:proofErr w:type="spellEnd"/>
      <w:r w:rsidRPr="0024046A">
        <w:rPr>
          <w:rFonts w:ascii="Arial" w:hAnsi="Arial" w:cs="Arial"/>
          <w:color w:val="000000"/>
          <w:sz w:val="20"/>
          <w:szCs w:val="20"/>
          <w:lang w:val="pt-BR" w:bidi="ar"/>
        </w:rPr>
        <w:t>.</w:t>
      </w:r>
    </w:p>
    <w:p w:rsidR="00775633" w:rsidRPr="0024046A" w:rsidRDefault="00775633" w:rsidP="00775633">
      <w:pPr>
        <w:spacing w:after="0"/>
        <w:ind w:firstLine="2127"/>
        <w:jc w:val="both"/>
        <w:rPr>
          <w:rFonts w:ascii="Arial" w:hAnsi="Arial" w:cs="Arial"/>
          <w:color w:val="000000"/>
          <w:sz w:val="20"/>
          <w:szCs w:val="20"/>
          <w:lang w:val="pt-BR" w:bidi="ar"/>
        </w:rPr>
      </w:pPr>
    </w:p>
    <w:p w:rsidR="00775633" w:rsidRPr="0024046A" w:rsidRDefault="00775633" w:rsidP="00775633">
      <w:pPr>
        <w:spacing w:after="0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 w:rsidR="0024046A"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6</w:t>
      </w:r>
      <w:r w:rsidRPr="0024046A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º</w:t>
      </w:r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. 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Revogam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-se as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disposições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em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contrario</w:t>
      </w:r>
      <w:proofErr w:type="spellEnd"/>
      <w:r w:rsidRPr="0024046A">
        <w:rPr>
          <w:rFonts w:ascii="Arial" w:eastAsiaTheme="minorEastAsia" w:hAnsi="Arial" w:cs="Arial"/>
          <w:color w:val="000000"/>
          <w:sz w:val="20"/>
          <w:szCs w:val="20"/>
          <w:lang w:bidi="ar"/>
        </w:rPr>
        <w:t>.</w:t>
      </w:r>
    </w:p>
    <w:p w:rsidR="00775633" w:rsidRPr="0024046A" w:rsidRDefault="00775633" w:rsidP="00775633">
      <w:pPr>
        <w:spacing w:after="0"/>
        <w:ind w:firstLine="1400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:rsidR="00AD7280" w:rsidRPr="0024046A" w:rsidRDefault="00AD7280" w:rsidP="00AD7280">
      <w:pPr>
        <w:pStyle w:val="NormalWeb"/>
        <w:spacing w:beforeAutospacing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F33E2D" w:rsidRPr="0024046A" w:rsidRDefault="0052032F" w:rsidP="00501A2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24046A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24046A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24046A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584B95">
        <w:rPr>
          <w:rFonts w:ascii="Arial" w:hAnsi="Arial" w:cs="Arial"/>
          <w:sz w:val="20"/>
          <w:szCs w:val="20"/>
          <w:lang w:val="pt-BR"/>
        </w:rPr>
        <w:t>02 de Abril</w:t>
      </w:r>
      <w:r w:rsidRPr="0024046A">
        <w:rPr>
          <w:rFonts w:ascii="Arial" w:hAnsi="Arial" w:cs="Arial"/>
          <w:sz w:val="20"/>
          <w:szCs w:val="20"/>
          <w:lang w:val="pt-BR"/>
        </w:rPr>
        <w:t xml:space="preserve"> de 20</w:t>
      </w:r>
      <w:r w:rsidR="00900F77" w:rsidRPr="0024046A">
        <w:rPr>
          <w:rFonts w:ascii="Arial" w:hAnsi="Arial" w:cs="Arial"/>
          <w:sz w:val="20"/>
          <w:szCs w:val="20"/>
          <w:lang w:val="pt-BR"/>
        </w:rPr>
        <w:t>20</w:t>
      </w:r>
      <w:r w:rsidRPr="0024046A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24046A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24046A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24046A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24046A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24046A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24046A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455AA8" w:rsidRPr="00B10AB9" w:rsidRDefault="0052032F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24046A">
        <w:rPr>
          <w:rFonts w:ascii="Arial" w:hAnsi="Arial" w:cs="Arial"/>
          <w:sz w:val="20"/>
          <w:szCs w:val="20"/>
          <w:lang w:val="pt-BR"/>
        </w:rPr>
        <w:t>Prefeito Municipal</w:t>
      </w:r>
    </w:p>
    <w:sectPr w:rsidR="00455AA8" w:rsidRPr="00B10AB9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E2D" w:rsidRDefault="0052032F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2D35"/>
    <w:rsid w:val="000255E4"/>
    <w:rsid w:val="00084322"/>
    <w:rsid w:val="000905CE"/>
    <w:rsid w:val="000B1F89"/>
    <w:rsid w:val="000D3553"/>
    <w:rsid w:val="00114C0C"/>
    <w:rsid w:val="00130762"/>
    <w:rsid w:val="0013268C"/>
    <w:rsid w:val="00177AE6"/>
    <w:rsid w:val="00193301"/>
    <w:rsid w:val="001A35BE"/>
    <w:rsid w:val="001A73E2"/>
    <w:rsid w:val="001D2373"/>
    <w:rsid w:val="001E64F7"/>
    <w:rsid w:val="0023094D"/>
    <w:rsid w:val="0024046A"/>
    <w:rsid w:val="00257942"/>
    <w:rsid w:val="002A01B3"/>
    <w:rsid w:val="002C73F8"/>
    <w:rsid w:val="002F60D7"/>
    <w:rsid w:val="002F728A"/>
    <w:rsid w:val="00303B1F"/>
    <w:rsid w:val="00327EB6"/>
    <w:rsid w:val="0036632B"/>
    <w:rsid w:val="00377195"/>
    <w:rsid w:val="00395C9F"/>
    <w:rsid w:val="003E6769"/>
    <w:rsid w:val="00403C46"/>
    <w:rsid w:val="00426471"/>
    <w:rsid w:val="00430228"/>
    <w:rsid w:val="0043319D"/>
    <w:rsid w:val="0043528B"/>
    <w:rsid w:val="00440467"/>
    <w:rsid w:val="00442F3F"/>
    <w:rsid w:val="004533C9"/>
    <w:rsid w:val="00455AA8"/>
    <w:rsid w:val="004644E5"/>
    <w:rsid w:val="004833ED"/>
    <w:rsid w:val="004C3AF5"/>
    <w:rsid w:val="004D283C"/>
    <w:rsid w:val="004D5062"/>
    <w:rsid w:val="004D5F87"/>
    <w:rsid w:val="00501A2F"/>
    <w:rsid w:val="00513609"/>
    <w:rsid w:val="0052032F"/>
    <w:rsid w:val="00556F1F"/>
    <w:rsid w:val="005633C9"/>
    <w:rsid w:val="00584B95"/>
    <w:rsid w:val="005A62B8"/>
    <w:rsid w:val="005C26F0"/>
    <w:rsid w:val="005D4B39"/>
    <w:rsid w:val="005E681F"/>
    <w:rsid w:val="005E7593"/>
    <w:rsid w:val="00601DFB"/>
    <w:rsid w:val="00641651"/>
    <w:rsid w:val="00645C3A"/>
    <w:rsid w:val="006548B1"/>
    <w:rsid w:val="00660EF7"/>
    <w:rsid w:val="0066573A"/>
    <w:rsid w:val="00667CF7"/>
    <w:rsid w:val="006754FD"/>
    <w:rsid w:val="0068682E"/>
    <w:rsid w:val="00687F5B"/>
    <w:rsid w:val="006D1C7D"/>
    <w:rsid w:val="006E3305"/>
    <w:rsid w:val="006F6621"/>
    <w:rsid w:val="00716D93"/>
    <w:rsid w:val="00775633"/>
    <w:rsid w:val="00794D8F"/>
    <w:rsid w:val="007A1387"/>
    <w:rsid w:val="007B61EC"/>
    <w:rsid w:val="007D56B6"/>
    <w:rsid w:val="007E0B4C"/>
    <w:rsid w:val="00805728"/>
    <w:rsid w:val="00806F0B"/>
    <w:rsid w:val="00810771"/>
    <w:rsid w:val="00821AF5"/>
    <w:rsid w:val="00824F39"/>
    <w:rsid w:val="00872F79"/>
    <w:rsid w:val="008B37C3"/>
    <w:rsid w:val="008C6E23"/>
    <w:rsid w:val="008D6209"/>
    <w:rsid w:val="008F31E2"/>
    <w:rsid w:val="00900F77"/>
    <w:rsid w:val="0092166B"/>
    <w:rsid w:val="00935E3F"/>
    <w:rsid w:val="00943D45"/>
    <w:rsid w:val="00956960"/>
    <w:rsid w:val="00964552"/>
    <w:rsid w:val="009914BE"/>
    <w:rsid w:val="009C196B"/>
    <w:rsid w:val="00A00401"/>
    <w:rsid w:val="00A10CBE"/>
    <w:rsid w:val="00A120E9"/>
    <w:rsid w:val="00A167BC"/>
    <w:rsid w:val="00A2006D"/>
    <w:rsid w:val="00A36252"/>
    <w:rsid w:val="00A73EE5"/>
    <w:rsid w:val="00AD7280"/>
    <w:rsid w:val="00B026C0"/>
    <w:rsid w:val="00B10AB9"/>
    <w:rsid w:val="00B54767"/>
    <w:rsid w:val="00B624A5"/>
    <w:rsid w:val="00B63141"/>
    <w:rsid w:val="00BB6EB9"/>
    <w:rsid w:val="00BD1243"/>
    <w:rsid w:val="00CB3B13"/>
    <w:rsid w:val="00D10014"/>
    <w:rsid w:val="00D328F6"/>
    <w:rsid w:val="00D4417A"/>
    <w:rsid w:val="00D6518B"/>
    <w:rsid w:val="00D83762"/>
    <w:rsid w:val="00DA3908"/>
    <w:rsid w:val="00DB17B2"/>
    <w:rsid w:val="00E46F9B"/>
    <w:rsid w:val="00F2584E"/>
    <w:rsid w:val="00F33E2D"/>
    <w:rsid w:val="00F412EC"/>
    <w:rsid w:val="00F6315B"/>
    <w:rsid w:val="00F77314"/>
    <w:rsid w:val="00F8715D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B4B28-41D7-4071-B72E-A9B4AAB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6F893-8CF4-41EF-8795-0A8B12BD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2020-03-04T11:14:00Z</cp:lastPrinted>
  <dcterms:created xsi:type="dcterms:W3CDTF">2020-04-07T14:34:00Z</dcterms:created>
  <dcterms:modified xsi:type="dcterms:W3CDTF">2020-04-07T14:34:00Z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