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3F4F2CA8" w:rsidR="00652508" w:rsidRPr="007B486E" w:rsidRDefault="00652508" w:rsidP="00310403">
      <w:pPr>
        <w:spacing w:after="240"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405F4C">
        <w:rPr>
          <w:rFonts w:ascii="Arial" w:hAnsi="Arial" w:cs="Arial"/>
          <w:b/>
          <w:bCs/>
          <w:sz w:val="24"/>
          <w:szCs w:val="24"/>
        </w:rPr>
        <w:t>2</w:t>
      </w:r>
      <w:r w:rsidR="00821D6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200562">
        <w:rPr>
          <w:rFonts w:ascii="Arial" w:hAnsi="Arial" w:cs="Arial"/>
          <w:b/>
          <w:bCs/>
          <w:sz w:val="24"/>
          <w:szCs w:val="24"/>
        </w:rPr>
        <w:t>0</w:t>
      </w:r>
      <w:r w:rsidR="00C726D5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B65839">
        <w:rPr>
          <w:rFonts w:ascii="Arial" w:hAnsi="Arial" w:cs="Arial"/>
          <w:b/>
          <w:bCs/>
          <w:sz w:val="24"/>
          <w:szCs w:val="24"/>
        </w:rPr>
        <w:t>0</w:t>
      </w:r>
      <w:r w:rsidR="00C726D5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726D5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059990F2" w:rsidR="003B7587" w:rsidRDefault="00FE709C" w:rsidP="00C726D5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Aos </w:t>
      </w:r>
      <w:r w:rsidR="00405F4C">
        <w:rPr>
          <w:rFonts w:ascii="Arial" w:hAnsi="Arial" w:cs="Arial"/>
          <w:i w:val="0"/>
          <w:iCs/>
          <w:color w:val="auto"/>
          <w:szCs w:val="24"/>
        </w:rPr>
        <w:t xml:space="preserve">vinte e </w:t>
      </w:r>
      <w:r w:rsidR="00821D67">
        <w:rPr>
          <w:rFonts w:ascii="Arial" w:hAnsi="Arial" w:cs="Arial"/>
          <w:i w:val="0"/>
          <w:iCs/>
          <w:color w:val="auto"/>
          <w:szCs w:val="24"/>
        </w:rPr>
        <w:t>dois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405F4C">
        <w:rPr>
          <w:rFonts w:ascii="Arial" w:hAnsi="Arial" w:cs="Arial"/>
          <w:i w:val="0"/>
          <w:iCs/>
          <w:color w:val="auto"/>
          <w:szCs w:val="24"/>
        </w:rPr>
        <w:t>25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dias do mês de </w:t>
      </w:r>
      <w:r w:rsidR="00C726D5">
        <w:rPr>
          <w:rFonts w:ascii="Arial" w:hAnsi="Arial" w:cs="Arial"/>
          <w:i w:val="0"/>
          <w:iCs/>
          <w:color w:val="auto"/>
          <w:szCs w:val="24"/>
        </w:rPr>
        <w:t>agosto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B65839">
        <w:rPr>
          <w:rFonts w:ascii="Arial" w:hAnsi="Arial" w:cs="Arial"/>
          <w:i w:val="0"/>
          <w:iCs/>
          <w:color w:val="auto"/>
          <w:szCs w:val="24"/>
        </w:rPr>
        <w:t>0</w:t>
      </w:r>
      <w:r w:rsidR="00C726D5">
        <w:rPr>
          <w:rFonts w:ascii="Arial" w:hAnsi="Arial" w:cs="Arial"/>
          <w:i w:val="0"/>
          <w:iCs/>
          <w:color w:val="auto"/>
          <w:szCs w:val="24"/>
        </w:rPr>
        <w:t>8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de dois mil e vinte e cinco (2025), às 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nove horas </w:t>
      </w:r>
      <w:r w:rsidRPr="00FE709C">
        <w:rPr>
          <w:rFonts w:ascii="Arial" w:hAnsi="Arial" w:cs="Arial"/>
          <w:i w:val="0"/>
          <w:iCs/>
          <w:color w:val="auto"/>
          <w:szCs w:val="24"/>
        </w:rPr>
        <w:t>(</w:t>
      </w:r>
      <w:r w:rsidR="00C726D5">
        <w:rPr>
          <w:rFonts w:ascii="Arial" w:hAnsi="Arial" w:cs="Arial"/>
          <w:i w:val="0"/>
          <w:iCs/>
          <w:color w:val="auto"/>
          <w:szCs w:val="24"/>
        </w:rPr>
        <w:t>09</w:t>
      </w:r>
      <w:r w:rsidRPr="00FE709C">
        <w:rPr>
          <w:rFonts w:ascii="Arial" w:hAnsi="Arial" w:cs="Arial"/>
          <w:i w:val="0"/>
          <w:iCs/>
          <w:color w:val="auto"/>
          <w:szCs w:val="24"/>
        </w:rPr>
        <w:t>h</w:t>
      </w:r>
      <w:r w:rsidR="00C726D5">
        <w:rPr>
          <w:rFonts w:ascii="Arial" w:hAnsi="Arial" w:cs="Arial"/>
          <w:i w:val="0"/>
          <w:iCs/>
          <w:color w:val="auto"/>
          <w:szCs w:val="24"/>
        </w:rPr>
        <w:t>0</w:t>
      </w:r>
      <w:r w:rsidRPr="00FE709C">
        <w:rPr>
          <w:rFonts w:ascii="Arial" w:hAnsi="Arial" w:cs="Arial"/>
          <w:i w:val="0"/>
          <w:iCs/>
          <w:color w:val="auto"/>
          <w:szCs w:val="24"/>
        </w:rPr>
        <w:t>0),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nas dependências da sala de reuniões da Câmara Municipal, sede do Poder Legislativo, situad</w:t>
      </w:r>
      <w:r w:rsidR="00652508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Rua Dalmácio Espíndula, n° 155, Centro, Santa Maria de Jetibá, Espírito Santo</w:t>
      </w:r>
      <w:r w:rsidR="00652508">
        <w:rPr>
          <w:rFonts w:ascii="Arial" w:hAnsi="Arial" w:cs="Arial"/>
          <w:i w:val="0"/>
          <w:iCs/>
          <w:color w:val="auto"/>
          <w:szCs w:val="24"/>
        </w:rPr>
        <w:t>.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>
        <w:rPr>
          <w:rFonts w:ascii="Arial" w:hAnsi="Arial" w:cs="Arial"/>
          <w:i w:val="0"/>
          <w:iCs/>
          <w:color w:val="auto"/>
          <w:szCs w:val="24"/>
        </w:rPr>
        <w:t>D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eu-se início à reunião com a presença da Secretária Legislativa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Cissa Fioroti Schmidt Topfer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juntamente com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Finanças e Orçamento, composta pel</w:t>
      </w:r>
      <w:r w:rsidR="00E6781C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Vereador</w:t>
      </w:r>
      <w:r w:rsidR="001E7C1F">
        <w:rPr>
          <w:rFonts w:ascii="Arial" w:hAnsi="Arial" w:cs="Arial"/>
          <w:i w:val="0"/>
          <w:iCs/>
          <w:color w:val="auto"/>
          <w:szCs w:val="24"/>
        </w:rPr>
        <w:t xml:space="preserve">a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Selene</w:t>
      </w:r>
      <w:r w:rsidR="00936DC9" w:rsidRPr="00E6781C">
        <w:rPr>
          <w:rFonts w:ascii="Arial" w:hAnsi="Arial" w:cs="Arial"/>
          <w:i w:val="0"/>
          <w:iCs/>
          <w:szCs w:val="24"/>
        </w:rPr>
        <w:t xml:space="preserve"> Jastrow – PSB – Presidente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E6781C">
        <w:rPr>
          <w:rFonts w:ascii="Arial" w:hAnsi="Arial" w:cs="Arial"/>
          <w:i w:val="0"/>
          <w:iCs/>
          <w:color w:val="auto"/>
          <w:szCs w:val="24"/>
        </w:rPr>
        <w:t>d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a Silva – PP – Relator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Clovis Lucht – PSD - Membro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seguinte projeto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: </w:t>
      </w:r>
      <w:r w:rsidR="00405F4C" w:rsidRPr="00405F4C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Nº 46/2025, </w:t>
      </w:r>
      <w:r w:rsidR="00405F4C" w:rsidRPr="00405F4C">
        <w:rPr>
          <w:rFonts w:ascii="Arial" w:hAnsi="Arial" w:cs="Arial"/>
          <w:i w:val="0"/>
          <w:iCs/>
          <w:color w:val="auto"/>
          <w:szCs w:val="24"/>
        </w:rPr>
        <w:t xml:space="preserve">dispõe sobre a criação e regulamentação da Comissão Interna de Fiscalização Integrada – COIFIN, no município de Santa Maria de Jetibá, e dá outras </w:t>
      </w:r>
      <w:r w:rsidR="001E7C1F" w:rsidRPr="00405F4C">
        <w:rPr>
          <w:rFonts w:ascii="Arial" w:hAnsi="Arial" w:cs="Arial"/>
          <w:i w:val="0"/>
          <w:iCs/>
          <w:color w:val="auto"/>
          <w:szCs w:val="24"/>
        </w:rPr>
        <w:t>providências, de</w:t>
      </w:r>
      <w:r w:rsidR="00405F4C" w:rsidRPr="00405F4C">
        <w:rPr>
          <w:rFonts w:ascii="Arial" w:hAnsi="Arial" w:cs="Arial"/>
          <w:i w:val="0"/>
          <w:iCs/>
          <w:color w:val="auto"/>
          <w:szCs w:val="24"/>
        </w:rPr>
        <w:t xml:space="preserve"> autoria do Poder Executivo</w:t>
      </w:r>
      <w:r w:rsidR="00405F4C" w:rsidRPr="00405F4C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; PROJETO DE LEI Nº 47/2025, </w:t>
      </w:r>
      <w:r w:rsidR="00405F4C" w:rsidRPr="00405F4C">
        <w:rPr>
          <w:rFonts w:ascii="Arial" w:hAnsi="Arial" w:cs="Arial"/>
          <w:i w:val="0"/>
          <w:iCs/>
          <w:color w:val="auto"/>
          <w:szCs w:val="24"/>
        </w:rPr>
        <w:t xml:space="preserve">autoriza a aquisição de área de terra a ser destinada à construção de um campo de futebol </w:t>
      </w:r>
      <w:r w:rsidR="001E7C1F" w:rsidRPr="00405F4C">
        <w:rPr>
          <w:rFonts w:ascii="Arial" w:hAnsi="Arial" w:cs="Arial"/>
          <w:i w:val="0"/>
          <w:iCs/>
          <w:color w:val="auto"/>
          <w:szCs w:val="24"/>
        </w:rPr>
        <w:t>Society</w:t>
      </w:r>
      <w:r w:rsidR="00405F4C" w:rsidRPr="00405F4C">
        <w:rPr>
          <w:rFonts w:ascii="Arial" w:hAnsi="Arial" w:cs="Arial"/>
          <w:i w:val="0"/>
          <w:iCs/>
          <w:color w:val="auto"/>
          <w:szCs w:val="24"/>
        </w:rPr>
        <w:t xml:space="preserve"> na localidade de Rio Taquara, de autoria do Poder Executivo</w:t>
      </w:r>
      <w:r w:rsidR="00C726D5" w:rsidRPr="00C726D5">
        <w:rPr>
          <w:rFonts w:ascii="Arial" w:hAnsi="Arial" w:cs="Arial"/>
          <w:i w:val="0"/>
          <w:iCs/>
          <w:color w:val="auto"/>
          <w:szCs w:val="24"/>
        </w:rPr>
        <w:t>.</w:t>
      </w:r>
      <w:r w:rsidR="00872068">
        <w:rPr>
          <w:rFonts w:ascii="Arial" w:hAnsi="Arial" w:cs="Arial"/>
          <w:b/>
          <w:bCs/>
          <w:i w:val="0"/>
          <w:iCs/>
          <w:color w:val="auto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</w:rPr>
        <w:t>A C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omissão analisou o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projeto e emiti</w:t>
      </w:r>
      <w:r w:rsidR="007E224B">
        <w:rPr>
          <w:rFonts w:ascii="Arial" w:hAnsi="Arial" w:cs="Arial"/>
          <w:i w:val="0"/>
          <w:iCs/>
          <w:color w:val="auto"/>
          <w:szCs w:val="24"/>
        </w:rPr>
        <w:t>u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</w:t>
      </w:r>
      <w:r w:rsidR="007E224B">
        <w:rPr>
          <w:rFonts w:ascii="Arial" w:hAnsi="Arial" w:cs="Arial"/>
          <w:i w:val="0"/>
          <w:iCs/>
          <w:color w:val="auto"/>
          <w:szCs w:val="24"/>
        </w:rPr>
        <w:t>projeto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DB57AD">
        <w:rPr>
          <w:rFonts w:ascii="Arial" w:hAnsi="Arial" w:cs="Arial"/>
          <w:i w:val="0"/>
          <w:iCs/>
          <w:color w:val="auto"/>
          <w:szCs w:val="24"/>
        </w:rPr>
        <w:t>é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constituciona</w:t>
      </w:r>
      <w:r w:rsidR="00DB57AD">
        <w:rPr>
          <w:rFonts w:ascii="Arial" w:hAnsi="Arial" w:cs="Arial"/>
          <w:i w:val="0"/>
          <w:iCs/>
          <w:color w:val="auto"/>
          <w:szCs w:val="24"/>
        </w:rPr>
        <w:t>l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DB57AD">
        <w:rPr>
          <w:rFonts w:ascii="Arial" w:hAnsi="Arial" w:cs="Arial"/>
          <w:i w:val="0"/>
          <w:iCs/>
          <w:color w:val="auto"/>
          <w:szCs w:val="24"/>
        </w:rPr>
        <w:t>á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pauta de votação. Após a confecção 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parecer</w:t>
      </w:r>
      <w:r w:rsidR="00652508">
        <w:rPr>
          <w:rFonts w:ascii="Arial" w:hAnsi="Arial" w:cs="Arial"/>
          <w:i w:val="0"/>
          <w:iCs/>
          <w:color w:val="auto"/>
          <w:szCs w:val="24"/>
        </w:rPr>
        <w:t>es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22139671" w14:textId="77777777" w:rsidR="003B7587" w:rsidRDefault="003B7587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77777777" w:rsidR="00652508" w:rsidRPr="00652508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319DEB70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72EEC"/>
    <w:rsid w:val="004A05E8"/>
    <w:rsid w:val="004B64C5"/>
    <w:rsid w:val="004B768E"/>
    <w:rsid w:val="004C6045"/>
    <w:rsid w:val="004F7D1D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A52AF"/>
    <w:rsid w:val="005C3DBF"/>
    <w:rsid w:val="005C4F03"/>
    <w:rsid w:val="005C51E2"/>
    <w:rsid w:val="005E184D"/>
    <w:rsid w:val="005F0C2F"/>
    <w:rsid w:val="005F5837"/>
    <w:rsid w:val="00652508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7CC0"/>
    <w:rsid w:val="00914058"/>
    <w:rsid w:val="009303D9"/>
    <w:rsid w:val="0093347E"/>
    <w:rsid w:val="009339F6"/>
    <w:rsid w:val="00936DC9"/>
    <w:rsid w:val="009476AF"/>
    <w:rsid w:val="00974EEC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2DD7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D54C9"/>
    <w:rsid w:val="00BE2A4F"/>
    <w:rsid w:val="00BF1DC7"/>
    <w:rsid w:val="00C02B0F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22D65"/>
    <w:rsid w:val="00F254F9"/>
    <w:rsid w:val="00F27469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Roseli Boning Braun</cp:lastModifiedBy>
  <cp:revision>4</cp:revision>
  <cp:lastPrinted>2025-08-07T12:48:00Z</cp:lastPrinted>
  <dcterms:created xsi:type="dcterms:W3CDTF">2025-08-21T11:40:00Z</dcterms:created>
  <dcterms:modified xsi:type="dcterms:W3CDTF">2025-08-28T12:47:00Z</dcterms:modified>
</cp:coreProperties>
</file>