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55D22B1B" w:rsidR="00652508" w:rsidRDefault="00652508" w:rsidP="00F02DD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877839">
        <w:rPr>
          <w:rFonts w:ascii="Arial" w:hAnsi="Arial" w:cs="Arial"/>
          <w:b/>
          <w:bCs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5330F">
        <w:rPr>
          <w:rFonts w:ascii="Arial" w:hAnsi="Arial" w:cs="Arial"/>
          <w:b/>
          <w:bCs/>
          <w:sz w:val="24"/>
          <w:szCs w:val="24"/>
        </w:rPr>
        <w:t>1</w:t>
      </w:r>
      <w:r w:rsidR="0087783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13D87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B449D5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2910807B" w14:textId="77777777" w:rsidR="005D1B1D" w:rsidRPr="005D1B1D" w:rsidRDefault="00FE709C" w:rsidP="005D1B1D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B449D5">
        <w:rPr>
          <w:rFonts w:ascii="Arial" w:hAnsi="Arial" w:cs="Arial"/>
          <w:iCs/>
          <w:sz w:val="24"/>
          <w:szCs w:val="24"/>
        </w:rPr>
        <w:t>dezes</w:t>
      </w:r>
      <w:r w:rsidR="004F5727">
        <w:rPr>
          <w:rFonts w:ascii="Arial" w:hAnsi="Arial" w:cs="Arial"/>
          <w:iCs/>
          <w:sz w:val="24"/>
          <w:szCs w:val="24"/>
        </w:rPr>
        <w:t>sete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B449D5">
        <w:rPr>
          <w:rFonts w:ascii="Arial" w:hAnsi="Arial" w:cs="Arial"/>
          <w:iCs/>
          <w:sz w:val="24"/>
          <w:szCs w:val="24"/>
        </w:rPr>
        <w:t>17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B449D5">
        <w:rPr>
          <w:rFonts w:ascii="Arial" w:hAnsi="Arial" w:cs="Arial"/>
          <w:iCs/>
          <w:sz w:val="24"/>
          <w:szCs w:val="24"/>
        </w:rPr>
        <w:t>novembro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45330F" w:rsidRPr="00913D87">
        <w:rPr>
          <w:rFonts w:ascii="Arial" w:hAnsi="Arial" w:cs="Arial"/>
          <w:iCs/>
          <w:sz w:val="24"/>
          <w:szCs w:val="24"/>
        </w:rPr>
        <w:t>1</w:t>
      </w:r>
      <w:r w:rsidR="00B449D5">
        <w:rPr>
          <w:rFonts w:ascii="Arial" w:hAnsi="Arial" w:cs="Arial"/>
          <w:iCs/>
          <w:sz w:val="24"/>
          <w:szCs w:val="24"/>
        </w:rPr>
        <w:t>1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cinco (2025), às </w:t>
      </w:r>
      <w:r w:rsidR="00913D87" w:rsidRPr="004F5727">
        <w:rPr>
          <w:rFonts w:ascii="Arial" w:hAnsi="Arial" w:cs="Arial"/>
          <w:sz w:val="24"/>
          <w:szCs w:val="24"/>
        </w:rPr>
        <w:t>quatorze</w:t>
      </w:r>
      <w:r w:rsidR="00C726D5" w:rsidRPr="004F5727">
        <w:rPr>
          <w:rFonts w:ascii="Arial" w:hAnsi="Arial" w:cs="Arial"/>
          <w:sz w:val="24"/>
          <w:szCs w:val="24"/>
        </w:rPr>
        <w:t xml:space="preserve"> horas</w:t>
      </w:r>
      <w:r w:rsidR="00B449D5">
        <w:rPr>
          <w:rFonts w:ascii="Arial" w:hAnsi="Arial" w:cs="Arial"/>
          <w:sz w:val="24"/>
          <w:szCs w:val="24"/>
        </w:rPr>
        <w:t xml:space="preserve"> </w:t>
      </w:r>
      <w:r w:rsidRPr="004F5727">
        <w:rPr>
          <w:rFonts w:ascii="Arial" w:hAnsi="Arial" w:cs="Arial"/>
          <w:sz w:val="24"/>
          <w:szCs w:val="24"/>
        </w:rPr>
        <w:t>(</w:t>
      </w:r>
      <w:r w:rsidR="00913D87" w:rsidRPr="004F5727">
        <w:rPr>
          <w:rFonts w:ascii="Arial" w:hAnsi="Arial" w:cs="Arial"/>
          <w:sz w:val="24"/>
          <w:szCs w:val="24"/>
        </w:rPr>
        <w:t>14</w:t>
      </w:r>
      <w:r w:rsidRPr="004F5727">
        <w:rPr>
          <w:rFonts w:ascii="Arial" w:hAnsi="Arial" w:cs="Arial"/>
          <w:sz w:val="24"/>
          <w:szCs w:val="24"/>
        </w:rPr>
        <w:t>h</w:t>
      </w:r>
      <w:r w:rsidR="00B449D5">
        <w:rPr>
          <w:rFonts w:ascii="Arial" w:hAnsi="Arial" w:cs="Arial"/>
          <w:sz w:val="24"/>
          <w:szCs w:val="24"/>
        </w:rPr>
        <w:t>0</w:t>
      </w:r>
      <w:r w:rsidRPr="004F5727">
        <w:rPr>
          <w:rFonts w:ascii="Arial" w:hAnsi="Arial" w:cs="Arial"/>
          <w:sz w:val="24"/>
          <w:szCs w:val="24"/>
        </w:rPr>
        <w:t>0)</w:t>
      </w:r>
      <w:r w:rsidRPr="00913D87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Dalmácio Espíndula, n° 155, Centro, Santa Maria de Jetibá, Espírito Santo. Deu-se início à reunião com a presença da Secretária Legislativa, Cissa Fioroti Schmidt Topfer 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Jastrow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; Luciano Alves da Silva – PP – Relator e </w:t>
      </w:r>
      <w:r w:rsidR="001B70A2" w:rsidRPr="00913D87">
        <w:rPr>
          <w:rFonts w:ascii="Arial" w:hAnsi="Arial" w:cs="Arial"/>
          <w:iCs/>
          <w:sz w:val="24"/>
          <w:szCs w:val="24"/>
        </w:rPr>
        <w:t>Clovis Lucht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seguinte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B449D5" w:rsidRPr="00913D87">
        <w:rPr>
          <w:rFonts w:ascii="Arial" w:hAnsi="Arial" w:cs="Arial"/>
          <w:iCs/>
          <w:sz w:val="24"/>
          <w:szCs w:val="24"/>
        </w:rPr>
        <w:t>projetos:</w:t>
      </w:r>
      <w:r w:rsidR="00B449D5" w:rsidRPr="00B449D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797654" w:rsidRPr="00B449D5">
        <w:rPr>
          <w:rFonts w:ascii="Arial" w:hAnsi="Arial" w:cs="Arial"/>
          <w:b/>
          <w:bCs/>
          <w:iCs/>
          <w:sz w:val="24"/>
          <w:szCs w:val="24"/>
        </w:rPr>
        <w:t>PROJETO DE LEI N° 71/2025</w:t>
      </w:r>
      <w:r w:rsidR="00797654" w:rsidRPr="00B449D5">
        <w:rPr>
          <w:rFonts w:ascii="Arial" w:hAnsi="Arial" w:cs="Arial"/>
          <w:iCs/>
          <w:sz w:val="24"/>
          <w:szCs w:val="24"/>
        </w:rPr>
        <w:t>, QUE CONCEDE REVISÃO GERAL DA REMUNERAÇÃO DOS SERVIDORES PÚBLICOS E DOS SUBSÍDIOS DOS AGENTES POLÍTICOS MUNICIPAIS DE SANTA MARIA DE JETIBÁ, DE AUTORIA DO PODER EXECUTIVO.</w:t>
      </w:r>
      <w:r w:rsidR="00797654">
        <w:rPr>
          <w:rFonts w:ascii="Arial" w:hAnsi="Arial" w:cs="Arial"/>
          <w:iCs/>
          <w:sz w:val="24"/>
          <w:szCs w:val="24"/>
        </w:rPr>
        <w:t xml:space="preserve"> </w:t>
      </w:r>
      <w:r w:rsidR="00797654" w:rsidRPr="00B449D5">
        <w:rPr>
          <w:rFonts w:ascii="Arial" w:hAnsi="Arial" w:cs="Arial"/>
          <w:b/>
          <w:bCs/>
          <w:iCs/>
          <w:sz w:val="24"/>
          <w:szCs w:val="24"/>
        </w:rPr>
        <w:t>PROJETO DE LEI N° 72/2025,</w:t>
      </w:r>
      <w:r w:rsidR="00797654" w:rsidRPr="00B449D5">
        <w:rPr>
          <w:rFonts w:ascii="Arial" w:hAnsi="Arial" w:cs="Arial"/>
          <w:bCs/>
          <w:iCs/>
          <w:sz w:val="24"/>
          <w:szCs w:val="24"/>
        </w:rPr>
        <w:t xml:space="preserve"> AUTORIZA A AQUISIÇÃO ONEROSA DE UMA ÁREA DE TERRA A SER DESTINADA À CONSTRUÇÃO DE UMA NOVA ESCOLA NA LOCALIDADE DE </w:t>
      </w:r>
      <w:r w:rsidR="00797654">
        <w:rPr>
          <w:rFonts w:ascii="Arial" w:hAnsi="Arial" w:cs="Arial"/>
          <w:bCs/>
          <w:iCs/>
          <w:sz w:val="24"/>
          <w:szCs w:val="24"/>
        </w:rPr>
        <w:t>R</w:t>
      </w:r>
      <w:r w:rsidR="00797654" w:rsidRPr="00B449D5">
        <w:rPr>
          <w:rFonts w:ascii="Arial" w:hAnsi="Arial" w:cs="Arial"/>
          <w:bCs/>
          <w:iCs/>
          <w:sz w:val="24"/>
          <w:szCs w:val="24"/>
        </w:rPr>
        <w:t>IO POSSMOSER, NESTE MUNICÍPIO DE SANTA MARIA DE JETIBÁ, DE AUTORIA DO PODER EXECUTIVO</w:t>
      </w:r>
      <w:r w:rsidR="00B449D5">
        <w:rPr>
          <w:rFonts w:ascii="Arial" w:hAnsi="Arial" w:cs="Arial"/>
          <w:bCs/>
          <w:iCs/>
          <w:sz w:val="24"/>
          <w:szCs w:val="24"/>
        </w:rPr>
        <w:t>.</w:t>
      </w:r>
      <w:r w:rsidR="00913D87">
        <w:rPr>
          <w:rFonts w:ascii="Arial" w:hAnsi="Arial" w:cs="Arial"/>
          <w:sz w:val="24"/>
          <w:szCs w:val="24"/>
        </w:rPr>
        <w:t xml:space="preserve"> </w:t>
      </w:r>
      <w:r w:rsidR="005D1B1D" w:rsidRPr="005D1B1D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N° 58/2025, </w:t>
      </w:r>
      <w:r w:rsidR="005D1B1D" w:rsidRPr="005D1B1D">
        <w:rPr>
          <w:rFonts w:ascii="Arial" w:hAnsi="Arial" w:cs="Arial"/>
          <w:bCs/>
          <w:iCs/>
          <w:sz w:val="24"/>
          <w:szCs w:val="24"/>
        </w:rPr>
        <w:t>DISPÕE SOBRE A REORGANIZAÇÃO DA ESTRUTURA ORGANIZACIONAL E COMPETÊNCIAS DA CONTROLADORIA GERAL INTERNA, ÓRGÃO CENTRAL DO SISTEMA DE CONTROLE INTERNO DO PODER EXECUTIVO DO MUNICÍPIO DE SANTA MARIA DE JETIBÁ E DÁ OUTRAS PROVIDÊNCIAS, DE AUTORIA DO PODER EXECUTIVO.</w:t>
      </w:r>
    </w:p>
    <w:p w14:paraId="716746CA" w14:textId="0FFD6675" w:rsidR="003B7587" w:rsidRDefault="00652508" w:rsidP="00B449D5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>A Comissão analisou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Pr="00913D87">
        <w:rPr>
          <w:rFonts w:ascii="Arial" w:hAnsi="Arial" w:cs="Arial"/>
          <w:iCs/>
          <w:sz w:val="24"/>
          <w:szCs w:val="24"/>
        </w:rPr>
        <w:t xml:space="preserve"> projeto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Pr="00913D87">
        <w:rPr>
          <w:rFonts w:ascii="Arial" w:hAnsi="Arial" w:cs="Arial"/>
          <w:iCs/>
          <w:sz w:val="24"/>
          <w:szCs w:val="24"/>
        </w:rPr>
        <w:t xml:space="preserve"> e emiti</w:t>
      </w:r>
      <w:r w:rsidR="007E224B" w:rsidRPr="00913D87">
        <w:rPr>
          <w:rFonts w:ascii="Arial" w:hAnsi="Arial" w:cs="Arial"/>
          <w:iCs/>
          <w:sz w:val="24"/>
          <w:szCs w:val="24"/>
        </w:rPr>
        <w:t>u</w:t>
      </w:r>
      <w:r w:rsidRPr="00913D87">
        <w:rPr>
          <w:rFonts w:ascii="Arial" w:hAnsi="Arial" w:cs="Arial"/>
          <w:iCs/>
          <w:sz w:val="24"/>
          <w:szCs w:val="24"/>
        </w:rPr>
        <w:t xml:space="preserve">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Pr="00913D87">
        <w:rPr>
          <w:rFonts w:ascii="Arial" w:hAnsi="Arial" w:cs="Arial"/>
          <w:iCs/>
          <w:sz w:val="24"/>
          <w:szCs w:val="24"/>
        </w:rPr>
        <w:t xml:space="preserve"> parecer</w:t>
      </w:r>
      <w:r w:rsidR="0034502D">
        <w:rPr>
          <w:rFonts w:ascii="Arial" w:hAnsi="Arial" w:cs="Arial"/>
          <w:iCs/>
          <w:sz w:val="24"/>
          <w:szCs w:val="24"/>
        </w:rPr>
        <w:t>es</w:t>
      </w:r>
      <w:r w:rsidRPr="00913D87">
        <w:rPr>
          <w:rFonts w:ascii="Arial" w:hAnsi="Arial" w:cs="Arial"/>
          <w:iCs/>
          <w:sz w:val="24"/>
          <w:szCs w:val="24"/>
        </w:rPr>
        <w:t xml:space="preserve">, com seus respectivos votos e chegaram à conclusão de que o </w:t>
      </w:r>
      <w:r w:rsidR="007E224B" w:rsidRPr="00913D87">
        <w:rPr>
          <w:rFonts w:ascii="Arial" w:hAnsi="Arial" w:cs="Arial"/>
          <w:iCs/>
          <w:sz w:val="24"/>
          <w:szCs w:val="24"/>
        </w:rPr>
        <w:t>projeto</w:t>
      </w:r>
      <w:r w:rsidRPr="00913D87">
        <w:rPr>
          <w:rFonts w:ascii="Arial" w:hAnsi="Arial" w:cs="Arial"/>
          <w:iCs/>
          <w:sz w:val="24"/>
          <w:szCs w:val="24"/>
        </w:rPr>
        <w:t xml:space="preserve"> </w:t>
      </w:r>
      <w:r w:rsidR="00DB57AD" w:rsidRPr="00913D87">
        <w:rPr>
          <w:rFonts w:ascii="Arial" w:hAnsi="Arial" w:cs="Arial"/>
          <w:iCs/>
          <w:sz w:val="24"/>
          <w:szCs w:val="24"/>
        </w:rPr>
        <w:t>é</w:t>
      </w:r>
      <w:r w:rsidRPr="00913D87">
        <w:rPr>
          <w:rFonts w:ascii="Arial" w:hAnsi="Arial" w:cs="Arial"/>
          <w:iCs/>
          <w:sz w:val="24"/>
          <w:szCs w:val="24"/>
        </w:rPr>
        <w:t xml:space="preserve"> constituciona</w:t>
      </w:r>
      <w:r w:rsidR="00DB57AD" w:rsidRPr="00913D87">
        <w:rPr>
          <w:rFonts w:ascii="Arial" w:hAnsi="Arial" w:cs="Arial"/>
          <w:iCs/>
          <w:sz w:val="24"/>
          <w:szCs w:val="24"/>
        </w:rPr>
        <w:t>l</w:t>
      </w:r>
      <w:r w:rsidRPr="00913D87">
        <w:rPr>
          <w:rFonts w:ascii="Arial" w:hAnsi="Arial" w:cs="Arial"/>
          <w:iCs/>
          <w:sz w:val="24"/>
          <w:szCs w:val="24"/>
        </w:rPr>
        <w:t xml:space="preserve"> e est</w:t>
      </w:r>
      <w:r w:rsidR="00DB57AD" w:rsidRPr="00913D87">
        <w:rPr>
          <w:rFonts w:ascii="Arial" w:hAnsi="Arial" w:cs="Arial"/>
          <w:iCs/>
          <w:sz w:val="24"/>
          <w:szCs w:val="24"/>
        </w:rPr>
        <w:t>á</w:t>
      </w:r>
      <w:r w:rsidRPr="00913D87">
        <w:rPr>
          <w:rFonts w:ascii="Arial" w:hAnsi="Arial" w:cs="Arial"/>
          <w:iCs/>
          <w:sz w:val="24"/>
          <w:szCs w:val="24"/>
        </w:rPr>
        <w:t xml:space="preserve"> apto para ser encaminhado ao Presidente e, em seguida, submetido</w:t>
      </w:r>
      <w:r w:rsidR="00597AC8" w:rsidRPr="00913D87">
        <w:rPr>
          <w:rFonts w:ascii="Arial" w:hAnsi="Arial" w:cs="Arial"/>
          <w:iCs/>
          <w:sz w:val="24"/>
          <w:szCs w:val="24"/>
        </w:rPr>
        <w:t xml:space="preserve"> à</w:t>
      </w:r>
      <w:r w:rsidRPr="00913D87">
        <w:rPr>
          <w:rFonts w:ascii="Arial" w:hAnsi="Arial" w:cs="Arial"/>
          <w:iCs/>
          <w:sz w:val="24"/>
          <w:szCs w:val="24"/>
        </w:rPr>
        <w:t xml:space="preserve"> votação.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16165E30" w14:textId="77777777" w:rsidR="00913D87" w:rsidRPr="00E34CA9" w:rsidRDefault="00913D87" w:rsidP="00913D8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049FB"/>
    <w:rsid w:val="00013A23"/>
    <w:rsid w:val="00032A3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4502D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330F"/>
    <w:rsid w:val="00472EEC"/>
    <w:rsid w:val="004A05E8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15D62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D1B1D"/>
    <w:rsid w:val="005E184D"/>
    <w:rsid w:val="005F0C2F"/>
    <w:rsid w:val="005F5837"/>
    <w:rsid w:val="0064553A"/>
    <w:rsid w:val="00652508"/>
    <w:rsid w:val="006607A1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97654"/>
    <w:rsid w:val="007A65EC"/>
    <w:rsid w:val="007D481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77839"/>
    <w:rsid w:val="00894C44"/>
    <w:rsid w:val="00897D32"/>
    <w:rsid w:val="008B252F"/>
    <w:rsid w:val="008D2E64"/>
    <w:rsid w:val="008D60C3"/>
    <w:rsid w:val="008E5E60"/>
    <w:rsid w:val="008E5EA0"/>
    <w:rsid w:val="008E7CC0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6640A"/>
    <w:rsid w:val="00A70A39"/>
    <w:rsid w:val="00A956CF"/>
    <w:rsid w:val="00AA01D6"/>
    <w:rsid w:val="00AA13F0"/>
    <w:rsid w:val="00AA2DD7"/>
    <w:rsid w:val="00AB04B5"/>
    <w:rsid w:val="00AB383C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449D5"/>
    <w:rsid w:val="00B6037D"/>
    <w:rsid w:val="00B612A3"/>
    <w:rsid w:val="00B643A1"/>
    <w:rsid w:val="00B65839"/>
    <w:rsid w:val="00B70956"/>
    <w:rsid w:val="00B87CC5"/>
    <w:rsid w:val="00B91D56"/>
    <w:rsid w:val="00BA34AA"/>
    <w:rsid w:val="00BB2A9E"/>
    <w:rsid w:val="00BD54C9"/>
    <w:rsid w:val="00BE2A4F"/>
    <w:rsid w:val="00BF1DC7"/>
    <w:rsid w:val="00C02B0F"/>
    <w:rsid w:val="00C206EC"/>
    <w:rsid w:val="00C2349D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34CA9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9</cp:revision>
  <cp:lastPrinted>2025-10-20T17:30:00Z</cp:lastPrinted>
  <dcterms:created xsi:type="dcterms:W3CDTF">2025-10-27T17:19:00Z</dcterms:created>
  <dcterms:modified xsi:type="dcterms:W3CDTF">2025-11-17T19:39:00Z</dcterms:modified>
</cp:coreProperties>
</file>