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5856D053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469EE">
        <w:rPr>
          <w:rFonts w:ascii="Arial" w:hAnsi="Arial" w:cs="Arial"/>
          <w:b/>
          <w:bCs/>
          <w:sz w:val="24"/>
          <w:szCs w:val="24"/>
        </w:rPr>
        <w:t>23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C43EEB">
        <w:rPr>
          <w:rFonts w:ascii="Arial" w:hAnsi="Arial" w:cs="Arial"/>
          <w:b/>
          <w:bCs/>
          <w:sz w:val="24"/>
          <w:szCs w:val="24"/>
        </w:rPr>
        <w:t>3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760DFA">
        <w:rPr>
          <w:rFonts w:ascii="Arial" w:hAnsi="Arial" w:cs="Arial"/>
          <w:b/>
          <w:bCs/>
          <w:sz w:val="24"/>
          <w:szCs w:val="24"/>
        </w:rPr>
        <w:t>08</w:t>
      </w:r>
      <w:r w:rsidRPr="00A7332E">
        <w:rPr>
          <w:rFonts w:ascii="Arial" w:hAnsi="Arial" w:cs="Arial"/>
          <w:b/>
          <w:bCs/>
          <w:sz w:val="24"/>
          <w:szCs w:val="24"/>
        </w:rPr>
        <w:t>:</w:t>
      </w:r>
      <w:r w:rsidR="00607D36">
        <w:rPr>
          <w:rFonts w:ascii="Arial" w:hAnsi="Arial" w:cs="Arial"/>
          <w:b/>
          <w:bCs/>
          <w:sz w:val="24"/>
          <w:szCs w:val="24"/>
        </w:rPr>
        <w:t>0</w:t>
      </w:r>
      <w:r w:rsidR="00C263F8">
        <w:rPr>
          <w:rFonts w:ascii="Arial" w:hAnsi="Arial" w:cs="Arial"/>
          <w:b/>
          <w:bCs/>
          <w:sz w:val="24"/>
          <w:szCs w:val="24"/>
        </w:rPr>
        <w:t>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13793" w14:textId="638AC552" w:rsidR="00D27E9D" w:rsidRDefault="00661C12" w:rsidP="006469E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75118">
        <w:rPr>
          <w:rFonts w:ascii="Arial" w:hAnsi="Arial" w:cs="Arial"/>
          <w:iCs/>
          <w:sz w:val="24"/>
          <w:szCs w:val="24"/>
        </w:rPr>
        <w:t xml:space="preserve">Aos </w:t>
      </w:r>
      <w:r w:rsidR="006469EE">
        <w:rPr>
          <w:rFonts w:ascii="Arial" w:hAnsi="Arial" w:cs="Arial"/>
          <w:iCs/>
          <w:sz w:val="24"/>
          <w:szCs w:val="24"/>
        </w:rPr>
        <w:t>vinte três</w:t>
      </w:r>
      <w:r w:rsidR="00607D36" w:rsidRPr="00F75118">
        <w:rPr>
          <w:rFonts w:ascii="Arial" w:hAnsi="Arial" w:cs="Arial"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>(</w:t>
      </w:r>
      <w:r w:rsidR="006469EE">
        <w:rPr>
          <w:rFonts w:ascii="Arial" w:hAnsi="Arial" w:cs="Arial"/>
          <w:iCs/>
          <w:sz w:val="24"/>
          <w:szCs w:val="24"/>
        </w:rPr>
        <w:t>23</w:t>
      </w:r>
      <w:r w:rsidRPr="00F75118">
        <w:rPr>
          <w:rFonts w:ascii="Arial" w:hAnsi="Arial" w:cs="Arial"/>
          <w:iCs/>
          <w:sz w:val="24"/>
          <w:szCs w:val="24"/>
        </w:rPr>
        <w:t xml:space="preserve">) dias do mês de </w:t>
      </w:r>
      <w:r w:rsidR="005A3B2A" w:rsidRPr="00F75118">
        <w:rPr>
          <w:rFonts w:ascii="Arial" w:hAnsi="Arial" w:cs="Arial"/>
          <w:iCs/>
          <w:sz w:val="24"/>
          <w:szCs w:val="24"/>
        </w:rPr>
        <w:t>março</w:t>
      </w:r>
      <w:r w:rsidRPr="00F75118">
        <w:rPr>
          <w:rFonts w:ascii="Arial" w:hAnsi="Arial" w:cs="Arial"/>
          <w:iCs/>
          <w:sz w:val="24"/>
          <w:szCs w:val="24"/>
        </w:rPr>
        <w:t xml:space="preserve"> (0</w:t>
      </w:r>
      <w:r w:rsidR="005A3B2A" w:rsidRPr="00F75118">
        <w:rPr>
          <w:rFonts w:ascii="Arial" w:hAnsi="Arial" w:cs="Arial"/>
          <w:iCs/>
          <w:sz w:val="24"/>
          <w:szCs w:val="24"/>
        </w:rPr>
        <w:t>3</w:t>
      </w:r>
      <w:r w:rsidRPr="00F75118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760DFA">
        <w:rPr>
          <w:rFonts w:ascii="Arial" w:hAnsi="Arial" w:cs="Arial"/>
          <w:iCs/>
          <w:sz w:val="24"/>
          <w:szCs w:val="24"/>
        </w:rPr>
        <w:t>oito</w:t>
      </w:r>
      <w:r w:rsidR="00607D36" w:rsidRPr="00F75118">
        <w:rPr>
          <w:rFonts w:ascii="Arial" w:hAnsi="Arial" w:cs="Arial"/>
          <w:iCs/>
          <w:sz w:val="24"/>
          <w:szCs w:val="24"/>
        </w:rPr>
        <w:t xml:space="preserve"> horas </w:t>
      </w:r>
      <w:r w:rsidRPr="00F75118">
        <w:rPr>
          <w:rFonts w:ascii="Arial" w:hAnsi="Arial" w:cs="Arial"/>
          <w:iCs/>
          <w:sz w:val="24"/>
          <w:szCs w:val="24"/>
        </w:rPr>
        <w:t xml:space="preserve"> (</w:t>
      </w:r>
      <w:r w:rsidR="00760DFA">
        <w:rPr>
          <w:rFonts w:ascii="Arial" w:hAnsi="Arial" w:cs="Arial"/>
          <w:iCs/>
          <w:sz w:val="24"/>
          <w:szCs w:val="24"/>
        </w:rPr>
        <w:t>08</w:t>
      </w:r>
      <w:r w:rsidRPr="00F75118">
        <w:rPr>
          <w:rFonts w:ascii="Arial" w:hAnsi="Arial" w:cs="Arial"/>
          <w:iCs/>
          <w:sz w:val="24"/>
          <w:szCs w:val="24"/>
        </w:rPr>
        <w:t>h</w:t>
      </w:r>
      <w:r w:rsidR="00607D36" w:rsidRPr="00F75118">
        <w:rPr>
          <w:rFonts w:ascii="Arial" w:hAnsi="Arial" w:cs="Arial"/>
          <w:iCs/>
          <w:sz w:val="24"/>
          <w:szCs w:val="24"/>
        </w:rPr>
        <w:t>0</w:t>
      </w:r>
      <w:r w:rsidRPr="00F75118">
        <w:rPr>
          <w:rFonts w:ascii="Arial" w:hAnsi="Arial" w:cs="Arial"/>
          <w:iCs/>
          <w:sz w:val="24"/>
          <w:szCs w:val="24"/>
        </w:rPr>
        <w:t>0),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F751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</w:t>
      </w:r>
      <w:r w:rsidR="00F75118" w:rsidRPr="00F75118">
        <w:rPr>
          <w:rFonts w:ascii="Arial" w:hAnsi="Arial" w:cs="Arial"/>
          <w:iCs/>
          <w:sz w:val="24"/>
          <w:szCs w:val="24"/>
        </w:rPr>
        <w:t xml:space="preserve">Após os cumprimentos iniciais, passou-se à análise da </w:t>
      </w:r>
      <w:r w:rsidR="00F75118" w:rsidRPr="00FD4334">
        <w:rPr>
          <w:rFonts w:ascii="Arial" w:hAnsi="Arial" w:cs="Arial"/>
          <w:iCs/>
          <w:sz w:val="24"/>
          <w:szCs w:val="24"/>
        </w:rPr>
        <w:t>seguinte proposição</w:t>
      </w:r>
      <w:r w:rsidR="006469EE">
        <w:rPr>
          <w:rFonts w:ascii="Arial" w:hAnsi="Arial" w:cs="Arial"/>
          <w:iCs/>
          <w:sz w:val="24"/>
          <w:szCs w:val="24"/>
        </w:rPr>
        <w:t xml:space="preserve">: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Nº 005/2026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QUE ALTERA A LEI MUNICIPAL N º 2336/2020 PARA DISPOR SOBRE O PERCENTUAL DO ADICIONAL DE SOBREAVISO NO ÂMBITO DA COORDENADORIA MUNICIPAL DE PROTEÇÃO E DEFESA CIVIL DE SANTA MARIA DE JETIBÁ E DÁ OUTRAS PROVIDÊNCIAS, DE AUTORIA DO PODER EXECUTIVO.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Nº 006/2026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QUE INSTITUI O PLANO MUNICIPAL PELA PRIMEIRA INFÂNCIA NO ÂMBITO DO MUNICÍPIO DE SANTA MARIA DE JETIBÁ, E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iCs/>
          <w:sz w:val="24"/>
          <w:szCs w:val="24"/>
        </w:rPr>
        <w:t>DÁ OUTRAS PROVIDÊNCIAS, DE AUTORIA DO PODER EXECUTIVO.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Nº 008/2026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QUE ALTERA A LEI N º 2624, DE 22 DE NOVEMBRO DE 2022 E DÁ OUTRAS PROVIDÊNCIAS, DE AUTORIA DO PODER EXECUTIVO.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Nº 009/2026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QUE ACRESCENTA O ART. 5º-A A LEI MUNICIPAL Nº 2204, DE 11 DE JUNHO DE 2019, QUE DISPÕE SOBRE A BASE DE DADOS CADASTRAIS DOS SEGURADOS, BENEFICIÁRIOS E DEPENDENTES DO REGIME PRÓPRIO DE PREVIDÊNCIA SOCIAL DE SANTA MARIA DE JETIBÁ E DÁ OUTRAS PROVIDÊNCIAS, DE AUTORIA DO PODER EXECUTIVO.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N° 07/2026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DISPÕE SOBRE A DENOMINAÇÃO DA PRAÇA “PASTOR EDGAR VOLLBRECHT”, NA LOCALIDADE DE CARAMURU, SANTA MARIA DE JETIBÁ-ES, DE AUTORIA  DO VEREADOR LUCIANO ALVES DA SILVA.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6469EE" w:rsidRPr="006469EE">
        <w:rPr>
          <w:rFonts w:ascii="Arial" w:hAnsi="Arial" w:cs="Arial"/>
          <w:b/>
          <w:bCs/>
          <w:iCs/>
          <w:sz w:val="24"/>
          <w:szCs w:val="24"/>
        </w:rPr>
        <w:t>PROJETO DE LEI N° 08/2026</w:t>
      </w:r>
      <w:r w:rsidR="006469EE" w:rsidRPr="006469EE">
        <w:rPr>
          <w:rFonts w:ascii="Arial" w:hAnsi="Arial" w:cs="Arial"/>
          <w:iCs/>
          <w:sz w:val="24"/>
          <w:szCs w:val="24"/>
        </w:rPr>
        <w:t xml:space="preserve"> INSTITUI E INCLUI NO CALENDÁRIO OFICIAL DO MUNICÍPIO DE SANTA MARIA DE JETIBÁ/ES O “DIA MUNICIPAL DA CULTURA” E DÁ OUTRAS PROVIDÊNCIAS,  DE AUTORIA DO VEREADOR LUCIANO ALVES DA SILVA.</w:t>
      </w:r>
      <w:r w:rsidR="006469EE">
        <w:rPr>
          <w:rFonts w:ascii="Arial" w:hAnsi="Arial" w:cs="Arial"/>
          <w:iCs/>
          <w:sz w:val="24"/>
          <w:szCs w:val="24"/>
        </w:rPr>
        <w:t xml:space="preserve"> </w:t>
      </w:r>
      <w:r w:rsidR="00D27E9D" w:rsidRPr="00D27E9D">
        <w:rPr>
          <w:rFonts w:ascii="Arial" w:hAnsi="Arial" w:cs="Arial"/>
          <w:iCs/>
          <w:sz w:val="24"/>
          <w:szCs w:val="24"/>
        </w:rPr>
        <w:t>A Comissão procedeu à análise 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referido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projeto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e emitiu 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respectivo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parecer</w:t>
      </w:r>
      <w:r w:rsidR="00FD4334">
        <w:rPr>
          <w:rFonts w:ascii="Arial" w:hAnsi="Arial" w:cs="Arial"/>
          <w:iCs/>
          <w:sz w:val="24"/>
          <w:szCs w:val="24"/>
        </w:rPr>
        <w:t>es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, </w:t>
      </w:r>
      <w:r w:rsidR="00D27E9D" w:rsidRPr="00D27E9D">
        <w:rPr>
          <w:rFonts w:ascii="Arial" w:hAnsi="Arial" w:cs="Arial"/>
          <w:iCs/>
          <w:sz w:val="24"/>
          <w:szCs w:val="24"/>
        </w:rPr>
        <w:lastRenderedPageBreak/>
        <w:t>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2FBD4786" w14:textId="77777777" w:rsidR="00FD4334" w:rsidRPr="00D27E9D" w:rsidRDefault="00FD4334" w:rsidP="006469E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CAB9407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35D92535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653CC0C8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6469E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6469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201102" w14:textId="105B8051" w:rsidR="003566DD" w:rsidRPr="00C55277" w:rsidRDefault="00776C54" w:rsidP="006469E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F2DE" w14:textId="77777777" w:rsidR="00745F48" w:rsidRDefault="00745F48" w:rsidP="004A0072">
      <w:pPr>
        <w:spacing w:after="0" w:line="240" w:lineRule="auto"/>
      </w:pPr>
      <w:r>
        <w:separator/>
      </w:r>
    </w:p>
  </w:endnote>
  <w:endnote w:type="continuationSeparator" w:id="0">
    <w:p w14:paraId="0CD1D98E" w14:textId="77777777" w:rsidR="00745F48" w:rsidRDefault="00745F4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E659" w14:textId="77777777" w:rsidR="00745F48" w:rsidRDefault="00745F48" w:rsidP="004A0072">
      <w:pPr>
        <w:spacing w:after="0" w:line="240" w:lineRule="auto"/>
      </w:pPr>
      <w:r>
        <w:separator/>
      </w:r>
    </w:p>
  </w:footnote>
  <w:footnote w:type="continuationSeparator" w:id="0">
    <w:p w14:paraId="68AB2F65" w14:textId="77777777" w:rsidR="00745F48" w:rsidRDefault="00745F48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745F48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5759110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8309D"/>
    <w:rsid w:val="0009338B"/>
    <w:rsid w:val="0009725C"/>
    <w:rsid w:val="000A0ED9"/>
    <w:rsid w:val="000B0775"/>
    <w:rsid w:val="000B5594"/>
    <w:rsid w:val="000B77F1"/>
    <w:rsid w:val="000C0163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261E3"/>
    <w:rsid w:val="00130095"/>
    <w:rsid w:val="00154CD5"/>
    <w:rsid w:val="00162847"/>
    <w:rsid w:val="001638A1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0704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36002"/>
    <w:rsid w:val="003438AA"/>
    <w:rsid w:val="00354647"/>
    <w:rsid w:val="00354BFF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1667"/>
    <w:rsid w:val="00515D62"/>
    <w:rsid w:val="00522C2C"/>
    <w:rsid w:val="0053078C"/>
    <w:rsid w:val="005359C6"/>
    <w:rsid w:val="0054304A"/>
    <w:rsid w:val="0054363A"/>
    <w:rsid w:val="00545A53"/>
    <w:rsid w:val="005461B1"/>
    <w:rsid w:val="00547801"/>
    <w:rsid w:val="00554137"/>
    <w:rsid w:val="00587BCB"/>
    <w:rsid w:val="00596BCA"/>
    <w:rsid w:val="005A3B2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07D36"/>
    <w:rsid w:val="00620701"/>
    <w:rsid w:val="00620789"/>
    <w:rsid w:val="006243AB"/>
    <w:rsid w:val="00624D89"/>
    <w:rsid w:val="00627C0E"/>
    <w:rsid w:val="006364B7"/>
    <w:rsid w:val="006434FD"/>
    <w:rsid w:val="00646414"/>
    <w:rsid w:val="006469EE"/>
    <w:rsid w:val="006606F2"/>
    <w:rsid w:val="00661C12"/>
    <w:rsid w:val="00665679"/>
    <w:rsid w:val="00684A20"/>
    <w:rsid w:val="006A2DE2"/>
    <w:rsid w:val="006A51C4"/>
    <w:rsid w:val="006B4F78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178CB"/>
    <w:rsid w:val="00726602"/>
    <w:rsid w:val="00730793"/>
    <w:rsid w:val="00743DF6"/>
    <w:rsid w:val="00745F48"/>
    <w:rsid w:val="00760DFA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7A0"/>
    <w:rsid w:val="007F1688"/>
    <w:rsid w:val="007F3788"/>
    <w:rsid w:val="007F4116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8E71CB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C5C9E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3EEB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27E9D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9326C"/>
    <w:rsid w:val="00E93653"/>
    <w:rsid w:val="00E9692E"/>
    <w:rsid w:val="00E9760E"/>
    <w:rsid w:val="00EA1238"/>
    <w:rsid w:val="00EB5A1F"/>
    <w:rsid w:val="00EC10DE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118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D4334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86</cp:revision>
  <cp:lastPrinted>2026-02-20T10:31:00Z</cp:lastPrinted>
  <dcterms:created xsi:type="dcterms:W3CDTF">2025-11-10T23:00:00Z</dcterms:created>
  <dcterms:modified xsi:type="dcterms:W3CDTF">2026-03-23T11:19:00Z</dcterms:modified>
</cp:coreProperties>
</file>