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276C89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002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92741B2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EE4F96">
        <w:rPr>
          <w:rFonts w:ascii="Arial" w:hAnsi="Arial" w:cs="Arial"/>
          <w:sz w:val="24"/>
          <w:szCs w:val="24"/>
        </w:rPr>
        <w:t>23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</w:t>
      </w:r>
      <w:r w:rsidR="00534312">
        <w:rPr>
          <w:rFonts w:ascii="Arial" w:hAnsi="Arial" w:cs="Arial"/>
          <w:sz w:val="24"/>
          <w:szCs w:val="24"/>
        </w:rPr>
        <w:t>3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07C16CF4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030C7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6E1DBD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156F312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563F06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4D9FB57C" w14:textId="77777777" w:rsidR="00855538" w:rsidRDefault="00855538" w:rsidP="008555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8BC6BC" w14:textId="38D6EF40" w:rsidR="00855538" w:rsidRDefault="00855538" w:rsidP="008555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23EE">
        <w:rPr>
          <w:rFonts w:ascii="Arial" w:hAnsi="Arial" w:cs="Arial"/>
          <w:b/>
          <w:bCs/>
          <w:sz w:val="24"/>
          <w:szCs w:val="24"/>
        </w:rPr>
        <w:t>PROJETO DE LEI Nº 005/2026</w:t>
      </w:r>
      <w:r w:rsidRPr="00855538">
        <w:rPr>
          <w:rFonts w:ascii="Arial" w:hAnsi="Arial" w:cs="Arial"/>
          <w:sz w:val="24"/>
          <w:szCs w:val="24"/>
        </w:rPr>
        <w:t xml:space="preserve"> QUE ALTERA A LEI MUNICIPAL N º 2336/2020 PARA DISPOR SOBRE O PERCENTUAL DO ADICIONAL DE SOBREAVISO NO ÂMBITO DA COORDENADORIA MUNICIPAL DE PROTEÇÃO E DEFESA CIVIL DE SANTA MARIA DE JETIBÁ E DÁ OUTRAS PROVIDÊNCIAS</w:t>
      </w:r>
      <w:r w:rsidR="00F15028">
        <w:rPr>
          <w:rFonts w:ascii="Arial" w:hAnsi="Arial" w:cs="Arial"/>
          <w:sz w:val="24"/>
          <w:szCs w:val="24"/>
        </w:rPr>
        <w:t>, DE AUTORIA DO PODER EXECUTIVO.</w:t>
      </w:r>
    </w:p>
    <w:p w14:paraId="081BD04F" w14:textId="55B248F5" w:rsidR="00855538" w:rsidRDefault="00EE4F96" w:rsidP="008555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F96">
        <w:rPr>
          <w:rFonts w:ascii="Arial" w:hAnsi="Arial" w:cs="Arial"/>
          <w:b/>
          <w:bCs/>
          <w:sz w:val="24"/>
          <w:szCs w:val="24"/>
        </w:rPr>
        <w:t>PROJETO DE LEI Nº 006/2026</w:t>
      </w:r>
      <w:r w:rsidRPr="00EE4F96">
        <w:rPr>
          <w:rFonts w:ascii="Arial" w:hAnsi="Arial" w:cs="Arial"/>
          <w:sz w:val="24"/>
          <w:szCs w:val="24"/>
        </w:rPr>
        <w:t xml:space="preserve"> QUE INSTITUI O PLANO MUNICIPAL PELA PRIMEIRA INFÂNCIA NO ÂMBITO DO MUNICÍPIO DE SANTA MARIA DE JETIBÁ, E DÁ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EE4F96">
        <w:rPr>
          <w:rFonts w:ascii="Arial" w:hAnsi="Arial" w:cs="Arial"/>
          <w:sz w:val="24"/>
          <w:szCs w:val="24"/>
        </w:rPr>
        <w:t>DE AUTORIA DO PODER EXECUTIVO.</w:t>
      </w:r>
    </w:p>
    <w:p w14:paraId="62012E21" w14:textId="77777777" w:rsidR="00EE4F96" w:rsidRPr="00EE4F96" w:rsidRDefault="00EE4F96" w:rsidP="00EE4F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F96">
        <w:rPr>
          <w:rFonts w:ascii="Arial" w:hAnsi="Arial" w:cs="Arial"/>
          <w:b/>
          <w:bCs/>
          <w:sz w:val="24"/>
          <w:szCs w:val="24"/>
        </w:rPr>
        <w:t>PROJETO DE LEI Nº 008/2026</w:t>
      </w:r>
      <w:r w:rsidRPr="00EE4F96">
        <w:rPr>
          <w:rFonts w:ascii="Arial" w:hAnsi="Arial" w:cs="Arial"/>
          <w:sz w:val="24"/>
          <w:szCs w:val="24"/>
        </w:rPr>
        <w:t xml:space="preserve"> QUE ALTERA A LEI N º 2624, DE 22 DE NOVEMBRO DE 2022 E DÁ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EE4F96">
        <w:rPr>
          <w:rFonts w:ascii="Arial" w:hAnsi="Arial" w:cs="Arial"/>
          <w:sz w:val="24"/>
          <w:szCs w:val="24"/>
        </w:rPr>
        <w:t>DE AUTORIA DO PODER EXECUTIVO.</w:t>
      </w:r>
    </w:p>
    <w:p w14:paraId="3C3EE425" w14:textId="03D51EB0" w:rsidR="00EE4F96" w:rsidRPr="00EE4F96" w:rsidRDefault="00EE4F96" w:rsidP="00EE4F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F96">
        <w:rPr>
          <w:rFonts w:ascii="Arial" w:hAnsi="Arial" w:cs="Arial"/>
          <w:b/>
          <w:bCs/>
          <w:sz w:val="24"/>
          <w:szCs w:val="24"/>
        </w:rPr>
        <w:t>PROJETO DE LEI Nº 009/2026</w:t>
      </w:r>
      <w:r w:rsidRPr="00EE4F96">
        <w:rPr>
          <w:rFonts w:ascii="Arial" w:hAnsi="Arial" w:cs="Arial"/>
          <w:sz w:val="24"/>
          <w:szCs w:val="24"/>
        </w:rPr>
        <w:t xml:space="preserve"> QUE ACRESCENTA O ART. 5º-A A LEI MUNICIPAL Nº 2204, DE 11 DE JUNHO DE 2019, QUE DISPÕE SOBRE A BASE DE DADOS CADASTRAIS DOS SEGURADOS, BENEFICIÁRIOS E DEPENDENTES DO REGIME PRÓPRIO DE PREVIDÊNCIA SOCIAL DE SANTA MARIA DE JETIBÁ E DÁ OUTRAS PROVIDÊNCIAS</w:t>
      </w:r>
      <w:r>
        <w:rPr>
          <w:rFonts w:ascii="Arial" w:hAnsi="Arial" w:cs="Arial"/>
          <w:sz w:val="24"/>
          <w:szCs w:val="24"/>
        </w:rPr>
        <w:t>,</w:t>
      </w:r>
      <w:r w:rsidRPr="00EE4F96">
        <w:rPr>
          <w:rFonts w:ascii="Arial" w:hAnsi="Arial" w:cs="Arial"/>
          <w:sz w:val="24"/>
          <w:szCs w:val="24"/>
        </w:rPr>
        <w:t xml:space="preserve"> DE AUTORIA DO PODER EXECUTIVO.</w:t>
      </w:r>
    </w:p>
    <w:p w14:paraId="101D2C3B" w14:textId="0B09A039" w:rsidR="00EE4F96" w:rsidRDefault="00EE4F96" w:rsidP="008555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F96">
        <w:rPr>
          <w:rFonts w:ascii="Arial" w:hAnsi="Arial" w:cs="Arial"/>
          <w:b/>
          <w:bCs/>
          <w:sz w:val="24"/>
          <w:szCs w:val="24"/>
        </w:rPr>
        <w:lastRenderedPageBreak/>
        <w:t>PROJETO DE LEI N° 07/2026</w:t>
      </w:r>
      <w:r w:rsidRPr="00EE4F96">
        <w:rPr>
          <w:rFonts w:ascii="Arial" w:hAnsi="Arial" w:cs="Arial"/>
          <w:sz w:val="24"/>
          <w:szCs w:val="24"/>
        </w:rPr>
        <w:t xml:space="preserve"> DISPÕE SOBRE A DENOMINAÇÃO DA PRAÇA “PASTOR EDGAR VOLLBRECHT”, NA LOCALIDADE DE CARAMURU, SANTA MARIA DE JETIBÁ-ES</w:t>
      </w:r>
      <w:r>
        <w:rPr>
          <w:rFonts w:ascii="Arial" w:hAnsi="Arial" w:cs="Arial"/>
          <w:sz w:val="24"/>
          <w:szCs w:val="24"/>
        </w:rPr>
        <w:t xml:space="preserve">, DE AUTORIA  </w:t>
      </w:r>
      <w:r w:rsidRPr="00EE4F96">
        <w:rPr>
          <w:rFonts w:ascii="Arial" w:hAnsi="Arial" w:cs="Arial"/>
          <w:sz w:val="24"/>
          <w:szCs w:val="24"/>
        </w:rPr>
        <w:t>DO VEREADOR LUCIANO ALVES DA SILVA.</w:t>
      </w:r>
    </w:p>
    <w:p w14:paraId="2FF6C0F6" w14:textId="75192FF3" w:rsidR="00855538" w:rsidRDefault="00855538" w:rsidP="008555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23EE">
        <w:rPr>
          <w:rFonts w:ascii="Arial" w:hAnsi="Arial" w:cs="Arial"/>
          <w:b/>
          <w:bCs/>
          <w:sz w:val="24"/>
          <w:szCs w:val="24"/>
        </w:rPr>
        <w:t>PROJETO DE LEI N° 08/2026</w:t>
      </w:r>
      <w:r>
        <w:rPr>
          <w:rFonts w:ascii="Arial" w:hAnsi="Arial" w:cs="Arial"/>
          <w:sz w:val="24"/>
          <w:szCs w:val="24"/>
        </w:rPr>
        <w:t xml:space="preserve"> </w:t>
      </w:r>
      <w:r w:rsidRPr="00855538">
        <w:rPr>
          <w:rFonts w:ascii="Arial" w:hAnsi="Arial" w:cs="Arial"/>
          <w:sz w:val="24"/>
          <w:szCs w:val="24"/>
        </w:rPr>
        <w:t>INSTITUI E INCLUI NO CALENDÁRIO OFICIAL DO MUNICÍPIO DE SANTA MARIA DE JETIBÁ/ES O “DIA MUNICIPAL DA CULTURA” E DÁ OUTRAS PROVIDÊNCIAS</w:t>
      </w:r>
      <w:r w:rsidR="00F15028">
        <w:rPr>
          <w:rFonts w:ascii="Arial" w:hAnsi="Arial" w:cs="Arial"/>
          <w:sz w:val="24"/>
          <w:szCs w:val="24"/>
        </w:rPr>
        <w:t>,  DE AUTORIA DO VEREADOR LUCIANO ALVES DA SILVA.</w:t>
      </w:r>
    </w:p>
    <w:p w14:paraId="2923820E" w14:textId="77777777" w:rsidR="00EF3F8C" w:rsidRDefault="00EF3F8C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FB693B" w14:textId="77777777" w:rsidR="00EF3F8C" w:rsidRDefault="00EF3F8C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760D40" w14:textId="2191B07E" w:rsidR="00CE2030" w:rsidRDefault="00CE2030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030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9035" w14:textId="77777777" w:rsidR="00276C89" w:rsidRDefault="00276C89" w:rsidP="004A0072">
      <w:pPr>
        <w:spacing w:after="0" w:line="240" w:lineRule="auto"/>
      </w:pPr>
      <w:r>
        <w:separator/>
      </w:r>
    </w:p>
  </w:endnote>
  <w:endnote w:type="continuationSeparator" w:id="0">
    <w:p w14:paraId="0798E9B1" w14:textId="77777777" w:rsidR="00276C89" w:rsidRDefault="00276C89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2911" w14:textId="77777777" w:rsidR="00276C89" w:rsidRDefault="00276C89" w:rsidP="004A0072">
      <w:pPr>
        <w:spacing w:after="0" w:line="240" w:lineRule="auto"/>
      </w:pPr>
      <w:r>
        <w:separator/>
      </w:r>
    </w:p>
  </w:footnote>
  <w:footnote w:type="continuationSeparator" w:id="0">
    <w:p w14:paraId="2EA3001D" w14:textId="77777777" w:rsidR="00276C89" w:rsidRDefault="00276C89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3539"/>
    <w:rsid w:val="0005753F"/>
    <w:rsid w:val="00064105"/>
    <w:rsid w:val="00064F4A"/>
    <w:rsid w:val="00070820"/>
    <w:rsid w:val="00070A25"/>
    <w:rsid w:val="00071D88"/>
    <w:rsid w:val="000721AC"/>
    <w:rsid w:val="000731D7"/>
    <w:rsid w:val="00074D1A"/>
    <w:rsid w:val="0008309D"/>
    <w:rsid w:val="000922B0"/>
    <w:rsid w:val="000A74A7"/>
    <w:rsid w:val="000B0575"/>
    <w:rsid w:val="000B0775"/>
    <w:rsid w:val="000B2AC1"/>
    <w:rsid w:val="000C0163"/>
    <w:rsid w:val="000C089F"/>
    <w:rsid w:val="000E77CD"/>
    <w:rsid w:val="000F5A2E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0704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76C89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B6E9F"/>
    <w:rsid w:val="004C002D"/>
    <w:rsid w:val="004D6682"/>
    <w:rsid w:val="004E0E9A"/>
    <w:rsid w:val="004E137A"/>
    <w:rsid w:val="004E14CC"/>
    <w:rsid w:val="004E33BA"/>
    <w:rsid w:val="004F6489"/>
    <w:rsid w:val="004F6CFD"/>
    <w:rsid w:val="00505E54"/>
    <w:rsid w:val="00515D62"/>
    <w:rsid w:val="00532B86"/>
    <w:rsid w:val="00534312"/>
    <w:rsid w:val="0054363A"/>
    <w:rsid w:val="00544EE5"/>
    <w:rsid w:val="00545D9F"/>
    <w:rsid w:val="00555358"/>
    <w:rsid w:val="00556634"/>
    <w:rsid w:val="00557142"/>
    <w:rsid w:val="00563F06"/>
    <w:rsid w:val="0056535E"/>
    <w:rsid w:val="0057305A"/>
    <w:rsid w:val="005777D7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3EE"/>
    <w:rsid w:val="006129DB"/>
    <w:rsid w:val="006206AF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B4F78"/>
    <w:rsid w:val="006D1583"/>
    <w:rsid w:val="006E19E5"/>
    <w:rsid w:val="006E1DA7"/>
    <w:rsid w:val="006E1DBD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2F9C"/>
    <w:rsid w:val="007D4B35"/>
    <w:rsid w:val="007E68C4"/>
    <w:rsid w:val="007F2359"/>
    <w:rsid w:val="007F3894"/>
    <w:rsid w:val="008002BF"/>
    <w:rsid w:val="008030C7"/>
    <w:rsid w:val="00815DED"/>
    <w:rsid w:val="008231D5"/>
    <w:rsid w:val="00823C8B"/>
    <w:rsid w:val="008274CE"/>
    <w:rsid w:val="00830278"/>
    <w:rsid w:val="00836B7A"/>
    <w:rsid w:val="008409D5"/>
    <w:rsid w:val="00850AB2"/>
    <w:rsid w:val="00853954"/>
    <w:rsid w:val="00854F58"/>
    <w:rsid w:val="0085553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B664C"/>
    <w:rsid w:val="008C6AE4"/>
    <w:rsid w:val="008D099A"/>
    <w:rsid w:val="008D74D4"/>
    <w:rsid w:val="008E0754"/>
    <w:rsid w:val="008E5B63"/>
    <w:rsid w:val="008E6E96"/>
    <w:rsid w:val="008E71CB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1FC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75B48"/>
    <w:rsid w:val="00A9418A"/>
    <w:rsid w:val="00A96E20"/>
    <w:rsid w:val="00AA54C0"/>
    <w:rsid w:val="00AA6745"/>
    <w:rsid w:val="00AB1389"/>
    <w:rsid w:val="00AB5120"/>
    <w:rsid w:val="00AC288B"/>
    <w:rsid w:val="00AD31E8"/>
    <w:rsid w:val="00AD5BE3"/>
    <w:rsid w:val="00AF3A34"/>
    <w:rsid w:val="00AF43B8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8769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64B9F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172B5"/>
    <w:rsid w:val="00E2438A"/>
    <w:rsid w:val="00E3177B"/>
    <w:rsid w:val="00E33CE2"/>
    <w:rsid w:val="00E3788C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4F96"/>
    <w:rsid w:val="00EE62FD"/>
    <w:rsid w:val="00EF2453"/>
    <w:rsid w:val="00EF34BD"/>
    <w:rsid w:val="00EF3EFA"/>
    <w:rsid w:val="00EF3F8C"/>
    <w:rsid w:val="00EF46FA"/>
    <w:rsid w:val="00EF63A7"/>
    <w:rsid w:val="00F035C4"/>
    <w:rsid w:val="00F10E22"/>
    <w:rsid w:val="00F15028"/>
    <w:rsid w:val="00F24B29"/>
    <w:rsid w:val="00F2636C"/>
    <w:rsid w:val="00F368C9"/>
    <w:rsid w:val="00F4010A"/>
    <w:rsid w:val="00F44A63"/>
    <w:rsid w:val="00F64A6A"/>
    <w:rsid w:val="00F7316B"/>
    <w:rsid w:val="00F75F57"/>
    <w:rsid w:val="00F963CD"/>
    <w:rsid w:val="00F96F94"/>
    <w:rsid w:val="00FA6CC8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78</cp:revision>
  <cp:lastPrinted>2023-08-04T12:36:00Z</cp:lastPrinted>
  <dcterms:created xsi:type="dcterms:W3CDTF">2025-11-06T11:27:00Z</dcterms:created>
  <dcterms:modified xsi:type="dcterms:W3CDTF">2026-03-23T11:17:00Z</dcterms:modified>
</cp:coreProperties>
</file>